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8D51" w14:textId="7EA27A17" w:rsidR="00E408E4" w:rsidRDefault="00E408E4" w:rsidP="00E408E4">
      <w:pPr>
        <w:spacing w:line="480" w:lineRule="auto"/>
        <w:jc w:val="right"/>
        <w:rPr>
          <w:rFonts w:ascii="Times" w:hAnsi="Times"/>
        </w:rPr>
      </w:pPr>
      <w:r>
        <w:rPr>
          <w:rFonts w:ascii="Times" w:hAnsi="Times"/>
        </w:rPr>
        <w:t>Kotomi Yamamura</w:t>
      </w:r>
    </w:p>
    <w:p w14:paraId="54954C71" w14:textId="49C52706" w:rsidR="00E408E4" w:rsidRDefault="00E408E4" w:rsidP="00E408E4">
      <w:pPr>
        <w:spacing w:line="480" w:lineRule="auto"/>
        <w:jc w:val="right"/>
        <w:rPr>
          <w:rFonts w:ascii="Times" w:hAnsi="Times"/>
        </w:rPr>
      </w:pPr>
      <w:r>
        <w:rPr>
          <w:rFonts w:ascii="Times" w:hAnsi="Times"/>
        </w:rPr>
        <w:t>Self Evaluation</w:t>
      </w:r>
    </w:p>
    <w:p w14:paraId="3A32CBE7" w14:textId="0A14E829" w:rsidR="00E408E4" w:rsidRDefault="00E408E4" w:rsidP="00E408E4">
      <w:pPr>
        <w:spacing w:line="480" w:lineRule="auto"/>
        <w:jc w:val="right"/>
        <w:rPr>
          <w:rFonts w:ascii="Times" w:hAnsi="Times"/>
        </w:rPr>
      </w:pPr>
      <w:r>
        <w:rPr>
          <w:rFonts w:ascii="Times" w:hAnsi="Times"/>
        </w:rPr>
        <w:t>3-14-17</w:t>
      </w:r>
    </w:p>
    <w:p w14:paraId="2B76DD4F" w14:textId="77777777" w:rsidR="00E408E4" w:rsidRDefault="00E408E4" w:rsidP="00E408E4">
      <w:pPr>
        <w:spacing w:line="480" w:lineRule="auto"/>
        <w:jc w:val="right"/>
        <w:rPr>
          <w:rFonts w:ascii="Times" w:hAnsi="Times"/>
        </w:rPr>
      </w:pPr>
      <w:bookmarkStart w:id="0" w:name="_GoBack"/>
      <w:bookmarkEnd w:id="0"/>
    </w:p>
    <w:p w14:paraId="29B383AD" w14:textId="10A09F6E" w:rsidR="007D0B0E" w:rsidRPr="00F6004A" w:rsidRDefault="00E408E4" w:rsidP="00E408E4">
      <w:pPr>
        <w:spacing w:line="480" w:lineRule="auto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/>
        </w:rPr>
        <w:tab/>
      </w:r>
      <w:r w:rsidR="007D6C1B" w:rsidRPr="00F6004A">
        <w:rPr>
          <w:rFonts w:ascii="Times" w:hAnsi="Times"/>
        </w:rPr>
        <w:t xml:space="preserve">Over the span of my time researching </w:t>
      </w:r>
      <w:r w:rsidR="00301CA8" w:rsidRPr="00F6004A">
        <w:rPr>
          <w:rFonts w:ascii="Times" w:hAnsi="Times"/>
        </w:rPr>
        <w:t>t</w:t>
      </w:r>
      <w:r w:rsidR="00BA38FE" w:rsidRPr="00F6004A">
        <w:rPr>
          <w:rFonts w:ascii="Times" w:hAnsi="Times"/>
        </w:rPr>
        <w:t>he che</w:t>
      </w:r>
      <w:r w:rsidR="00985E8D" w:rsidRPr="00F6004A">
        <w:rPr>
          <w:rFonts w:ascii="Times" w:hAnsi="Times"/>
        </w:rPr>
        <w:t>mical components of the</w:t>
      </w:r>
      <w:r w:rsidR="00625310" w:rsidRPr="00F6004A">
        <w:rPr>
          <w:rFonts w:ascii="Times" w:hAnsi="Times"/>
        </w:rPr>
        <w:t xml:space="preserve"> tea plant</w:t>
      </w:r>
      <w:r w:rsidR="000603CC">
        <w:rPr>
          <w:rFonts w:ascii="Times" w:hAnsi="Times"/>
        </w:rPr>
        <w:t xml:space="preserve"> </w:t>
      </w:r>
      <w:r w:rsidR="00985E8D" w:rsidRPr="00F6004A">
        <w:rPr>
          <w:rFonts w:ascii="Times" w:hAnsi="Times"/>
        </w:rPr>
        <w:t>Camellia sinensis</w:t>
      </w:r>
      <w:r w:rsidR="0081069B" w:rsidRPr="00F6004A">
        <w:rPr>
          <w:rFonts w:ascii="Times" w:hAnsi="Times"/>
        </w:rPr>
        <w:t>,</w:t>
      </w:r>
      <w:r w:rsidR="00166DB4">
        <w:rPr>
          <w:rFonts w:ascii="Times" w:hAnsi="Times"/>
        </w:rPr>
        <w:t xml:space="preserve"> tea processing</w:t>
      </w:r>
      <w:r w:rsidR="00BB44F5" w:rsidRPr="00F6004A">
        <w:rPr>
          <w:rFonts w:ascii="Times" w:hAnsi="Times"/>
        </w:rPr>
        <w:t xml:space="preserve">, </w:t>
      </w:r>
      <w:r w:rsidR="00055A70" w:rsidRPr="00F6004A">
        <w:rPr>
          <w:rFonts w:ascii="Times" w:hAnsi="Times"/>
        </w:rPr>
        <w:t>as well as</w:t>
      </w:r>
      <w:r w:rsidR="00166DB4">
        <w:rPr>
          <w:rFonts w:ascii="Times" w:hAnsi="Times"/>
        </w:rPr>
        <w:t>,</w:t>
      </w:r>
      <w:r w:rsidR="00055A70" w:rsidRPr="00F6004A">
        <w:rPr>
          <w:rFonts w:ascii="Times" w:hAnsi="Times"/>
        </w:rPr>
        <w:t xml:space="preserve"> the physiologic, physiologic, </w:t>
      </w:r>
      <w:r w:rsidR="000603CC">
        <w:rPr>
          <w:rFonts w:ascii="Times" w:hAnsi="Times"/>
        </w:rPr>
        <w:t xml:space="preserve">and therapeutic effects of tea, </w:t>
      </w:r>
      <w:r w:rsidR="004559E8" w:rsidRPr="00F6004A">
        <w:rPr>
          <w:rFonts w:ascii="Times" w:hAnsi="Times"/>
        </w:rPr>
        <w:t>I felt intellectually closer to tea</w:t>
      </w:r>
      <w:r w:rsidR="008F7EE7" w:rsidRPr="00F6004A">
        <w:rPr>
          <w:rFonts w:ascii="Times" w:hAnsi="Times"/>
        </w:rPr>
        <w:t>,</w:t>
      </w:r>
      <w:r w:rsidR="00605603" w:rsidRPr="00F6004A">
        <w:rPr>
          <w:rFonts w:ascii="Times" w:hAnsi="Times"/>
        </w:rPr>
        <w:t xml:space="preserve"> and</w:t>
      </w:r>
      <w:r w:rsidR="004559E8" w:rsidRPr="00F6004A">
        <w:rPr>
          <w:rFonts w:ascii="Times" w:hAnsi="Times"/>
        </w:rPr>
        <w:t xml:space="preserve"> also</w:t>
      </w:r>
      <w:r w:rsidR="008F7EE7" w:rsidRPr="00F6004A">
        <w:rPr>
          <w:rFonts w:ascii="Times" w:hAnsi="Times"/>
        </w:rPr>
        <w:t>,</w:t>
      </w:r>
      <w:r w:rsidR="004559E8" w:rsidRPr="00F6004A">
        <w:rPr>
          <w:rFonts w:ascii="Times" w:hAnsi="Times"/>
        </w:rPr>
        <w:t xml:space="preserve"> very far away from the soul of </w:t>
      </w:r>
      <w:r w:rsidR="00473734">
        <w:rPr>
          <w:rFonts w:ascii="Times" w:hAnsi="Times"/>
        </w:rPr>
        <w:t>tea</w:t>
      </w:r>
      <w:r w:rsidR="00605603" w:rsidRPr="00F6004A">
        <w:rPr>
          <w:rFonts w:ascii="Times" w:hAnsi="Times"/>
        </w:rPr>
        <w:t xml:space="preserve">. </w:t>
      </w:r>
      <w:r w:rsidR="00A56661" w:rsidRPr="00F6004A">
        <w:rPr>
          <w:rFonts w:ascii="Times" w:hAnsi="Times"/>
        </w:rPr>
        <w:t>For myself, to understand the chemistry is benefi</w:t>
      </w:r>
      <w:r w:rsidR="00473734">
        <w:rPr>
          <w:rFonts w:ascii="Times" w:hAnsi="Times"/>
        </w:rPr>
        <w:t xml:space="preserve">cial </w:t>
      </w:r>
      <w:r w:rsidR="008F7FE4" w:rsidRPr="00F6004A">
        <w:rPr>
          <w:rFonts w:ascii="Times" w:hAnsi="Times"/>
        </w:rPr>
        <w:t>becaus</w:t>
      </w:r>
      <w:r w:rsidR="00473734">
        <w:rPr>
          <w:rFonts w:ascii="Times" w:hAnsi="Times"/>
        </w:rPr>
        <w:t xml:space="preserve">e it compliments my experiences by creating </w:t>
      </w:r>
      <w:r w:rsidR="00075EC9" w:rsidRPr="00F6004A">
        <w:rPr>
          <w:rFonts w:ascii="Times" w:hAnsi="Times"/>
        </w:rPr>
        <w:t>a richer</w:t>
      </w:r>
      <w:r w:rsidR="00A56661" w:rsidRPr="00F6004A">
        <w:rPr>
          <w:rFonts w:ascii="Times" w:hAnsi="Times"/>
        </w:rPr>
        <w:t xml:space="preserve"> spectrum</w:t>
      </w:r>
      <w:r w:rsidR="001F41AD" w:rsidRPr="00F6004A">
        <w:rPr>
          <w:rFonts w:ascii="Times" w:hAnsi="Times"/>
        </w:rPr>
        <w:t xml:space="preserve"> of knowledge </w:t>
      </w:r>
      <w:r w:rsidR="00EB628C" w:rsidRPr="00F6004A">
        <w:rPr>
          <w:rFonts w:ascii="Times" w:hAnsi="Times"/>
        </w:rPr>
        <w:t xml:space="preserve">from which </w:t>
      </w:r>
      <w:r w:rsidR="008F7FE4" w:rsidRPr="00F6004A">
        <w:rPr>
          <w:rFonts w:ascii="Times" w:hAnsi="Times"/>
        </w:rPr>
        <w:t>to pull from.</w:t>
      </w:r>
      <w:r w:rsidR="003A00B0" w:rsidRPr="00F6004A">
        <w:rPr>
          <w:rFonts w:ascii="Times" w:hAnsi="Times"/>
        </w:rPr>
        <w:t xml:space="preserve"> </w:t>
      </w:r>
      <w:r w:rsidR="00F32C23" w:rsidRPr="00F6004A">
        <w:rPr>
          <w:rFonts w:ascii="Times" w:hAnsi="Times"/>
        </w:rPr>
        <w:t>F</w:t>
      </w:r>
      <w:r w:rsidR="008644DC" w:rsidRPr="00F6004A">
        <w:rPr>
          <w:rFonts w:ascii="Times" w:hAnsi="Times"/>
        </w:rPr>
        <w:t>or example, when I look at the beautiful r</w:t>
      </w:r>
      <w:r w:rsidR="00C31D53" w:rsidRPr="00F6004A">
        <w:rPr>
          <w:rFonts w:ascii="Times" w:hAnsi="Times"/>
        </w:rPr>
        <w:t>ed</w:t>
      </w:r>
      <w:r w:rsidR="002A437C" w:rsidRPr="00F6004A">
        <w:rPr>
          <w:rFonts w:ascii="Times" w:hAnsi="Times"/>
        </w:rPr>
        <w:t>-brown</w:t>
      </w:r>
      <w:r w:rsidR="00C31D53" w:rsidRPr="00F6004A">
        <w:rPr>
          <w:rFonts w:ascii="Times" w:hAnsi="Times"/>
        </w:rPr>
        <w:t xml:space="preserve"> liquor of a cup of Pu er, I </w:t>
      </w:r>
      <w:r w:rsidR="002A437C" w:rsidRPr="00F6004A">
        <w:rPr>
          <w:rFonts w:ascii="Times" w:hAnsi="Times"/>
        </w:rPr>
        <w:t xml:space="preserve">see </w:t>
      </w:r>
      <w:r w:rsidR="00C30F61">
        <w:rPr>
          <w:rFonts w:ascii="Times" w:hAnsi="Times"/>
        </w:rPr>
        <w:t xml:space="preserve">stones pressing tea </w:t>
      </w:r>
      <w:r w:rsidR="00C31D53" w:rsidRPr="00F6004A">
        <w:rPr>
          <w:rFonts w:ascii="Times" w:hAnsi="Times"/>
        </w:rPr>
        <w:t xml:space="preserve">cakes, strong hands delicately plucking </w:t>
      </w:r>
      <w:r w:rsidR="00CE751F" w:rsidRPr="00F6004A">
        <w:rPr>
          <w:rFonts w:ascii="Times" w:hAnsi="Times"/>
        </w:rPr>
        <w:t>tea leaves, the for</w:t>
      </w:r>
      <w:r w:rsidR="00181C21" w:rsidRPr="00F6004A">
        <w:rPr>
          <w:rFonts w:ascii="Times" w:hAnsi="Times"/>
        </w:rPr>
        <w:t>est floor, and now</w:t>
      </w:r>
      <w:r w:rsidR="00363B23" w:rsidRPr="00F6004A">
        <w:rPr>
          <w:rFonts w:ascii="Times" w:hAnsi="Times"/>
        </w:rPr>
        <w:t>,</w:t>
      </w:r>
      <w:r w:rsidR="00181C21" w:rsidRPr="00F6004A">
        <w:rPr>
          <w:rFonts w:ascii="Times" w:hAnsi="Times"/>
        </w:rPr>
        <w:t xml:space="preserve"> the chemical structure of thearubigins. </w:t>
      </w:r>
    </w:p>
    <w:p w14:paraId="17217397" w14:textId="6556107F" w:rsidR="00362BC0" w:rsidRPr="00F6004A" w:rsidRDefault="009F4286" w:rsidP="00E408E4">
      <w:pPr>
        <w:spacing w:line="480" w:lineRule="auto"/>
        <w:jc w:val="both"/>
        <w:rPr>
          <w:rFonts w:ascii="Times" w:hAnsi="Times"/>
        </w:rPr>
      </w:pPr>
      <w:r w:rsidRPr="00F6004A">
        <w:rPr>
          <w:rFonts w:ascii="Times" w:hAnsi="Times"/>
        </w:rPr>
        <w:tab/>
      </w:r>
      <w:r w:rsidR="007D0B0E" w:rsidRPr="00F6004A">
        <w:rPr>
          <w:rFonts w:ascii="Times" w:hAnsi="Times"/>
        </w:rPr>
        <w:t>Chemistry c</w:t>
      </w:r>
      <w:r w:rsidRPr="00F6004A">
        <w:rPr>
          <w:rFonts w:ascii="Times" w:hAnsi="Times"/>
        </w:rPr>
        <w:t xml:space="preserve">an be intimidating. I wanted to reshape my relationship with chemistry and </w:t>
      </w:r>
      <w:r w:rsidR="00005A5F" w:rsidRPr="00F6004A">
        <w:rPr>
          <w:rFonts w:ascii="Times" w:hAnsi="Times"/>
        </w:rPr>
        <w:t>find as much comfort as possible. I found this comfort by using the knowledge</w:t>
      </w:r>
      <w:r w:rsidR="006015BB" w:rsidRPr="00F6004A">
        <w:rPr>
          <w:rFonts w:ascii="Times" w:hAnsi="Times"/>
        </w:rPr>
        <w:t xml:space="preserve"> I gained</w:t>
      </w:r>
      <w:r w:rsidR="004366A0" w:rsidRPr="00F6004A">
        <w:rPr>
          <w:rFonts w:ascii="Times" w:hAnsi="Times"/>
        </w:rPr>
        <w:t xml:space="preserve"> to form stories. I would </w:t>
      </w:r>
      <w:r w:rsidR="007D0B0E" w:rsidRPr="00F6004A">
        <w:rPr>
          <w:rFonts w:ascii="Times" w:hAnsi="Times"/>
        </w:rPr>
        <w:t>imagi</w:t>
      </w:r>
      <w:r w:rsidR="004366A0" w:rsidRPr="00F6004A">
        <w:rPr>
          <w:rFonts w:ascii="Times" w:hAnsi="Times"/>
        </w:rPr>
        <w:t>ne each chemical as a friend</w:t>
      </w:r>
      <w:r w:rsidR="00A20067">
        <w:rPr>
          <w:rFonts w:ascii="Times" w:hAnsi="Times"/>
        </w:rPr>
        <w:t xml:space="preserve"> that creates</w:t>
      </w:r>
      <w:r w:rsidR="00135D60" w:rsidRPr="00F6004A">
        <w:rPr>
          <w:rFonts w:ascii="Times" w:hAnsi="Times"/>
        </w:rPr>
        <w:t xml:space="preserve"> </w:t>
      </w:r>
      <w:r w:rsidR="004511B7" w:rsidRPr="00F6004A">
        <w:rPr>
          <w:rFonts w:ascii="Times" w:hAnsi="Times"/>
        </w:rPr>
        <w:t xml:space="preserve">the various expressions of </w:t>
      </w:r>
      <w:r w:rsidR="00135D60" w:rsidRPr="00F6004A">
        <w:rPr>
          <w:rFonts w:ascii="Times" w:hAnsi="Times"/>
        </w:rPr>
        <w:t>tea</w:t>
      </w:r>
      <w:r w:rsidR="00C84452">
        <w:rPr>
          <w:rFonts w:ascii="Times" w:hAnsi="Times"/>
        </w:rPr>
        <w:t xml:space="preserve"> and </w:t>
      </w:r>
      <w:r w:rsidR="00135D60" w:rsidRPr="00F6004A">
        <w:rPr>
          <w:rFonts w:ascii="Times" w:hAnsi="Times"/>
        </w:rPr>
        <w:t>interact</w:t>
      </w:r>
      <w:r w:rsidR="00C84452">
        <w:rPr>
          <w:rFonts w:ascii="Times" w:hAnsi="Times"/>
        </w:rPr>
        <w:t>s uniquely</w:t>
      </w:r>
      <w:r w:rsidR="00135D60" w:rsidRPr="00F6004A">
        <w:rPr>
          <w:rFonts w:ascii="Times" w:hAnsi="Times"/>
        </w:rPr>
        <w:t xml:space="preserve"> with the human body, mi</w:t>
      </w:r>
      <w:r w:rsidR="001F0B55" w:rsidRPr="00F6004A">
        <w:rPr>
          <w:rFonts w:ascii="Times" w:hAnsi="Times"/>
        </w:rPr>
        <w:t>nd, and sprit</w:t>
      </w:r>
      <w:r w:rsidR="007D0B0E" w:rsidRPr="00F6004A">
        <w:rPr>
          <w:rFonts w:ascii="Times" w:hAnsi="Times"/>
        </w:rPr>
        <w:t xml:space="preserve">. </w:t>
      </w:r>
      <w:r w:rsidR="00AF1911" w:rsidRPr="00F6004A">
        <w:rPr>
          <w:rFonts w:ascii="Times" w:hAnsi="Times"/>
        </w:rPr>
        <w:t xml:space="preserve"> </w:t>
      </w:r>
      <w:r w:rsidR="007D0B0E" w:rsidRPr="00F6004A">
        <w:rPr>
          <w:rFonts w:ascii="Times" w:hAnsi="Times"/>
        </w:rPr>
        <w:t>When I taste bittern</w:t>
      </w:r>
      <w:r w:rsidR="00DB2AF8">
        <w:rPr>
          <w:rFonts w:ascii="Times" w:hAnsi="Times"/>
        </w:rPr>
        <w:t xml:space="preserve">ess on my tongue I think of the </w:t>
      </w:r>
      <w:r w:rsidR="00CD75CE">
        <w:rPr>
          <w:rFonts w:ascii="Times" w:hAnsi="Times"/>
        </w:rPr>
        <w:t>presence</w:t>
      </w:r>
      <w:r w:rsidR="00DB2AF8">
        <w:rPr>
          <w:rFonts w:ascii="Times" w:hAnsi="Times"/>
        </w:rPr>
        <w:t xml:space="preserve"> of Catechins</w:t>
      </w:r>
      <w:r w:rsidR="003D5EBA">
        <w:rPr>
          <w:rFonts w:ascii="Times" w:hAnsi="Times"/>
        </w:rPr>
        <w:t>.</w:t>
      </w:r>
      <w:r w:rsidR="00DB2AF8">
        <w:rPr>
          <w:rFonts w:ascii="Times" w:hAnsi="Times"/>
        </w:rPr>
        <w:t xml:space="preserve"> </w:t>
      </w:r>
      <w:r w:rsidR="00D63E53" w:rsidRPr="00F6004A">
        <w:rPr>
          <w:rFonts w:ascii="Times" w:hAnsi="Times"/>
        </w:rPr>
        <w:t xml:space="preserve">As </w:t>
      </w:r>
      <w:r w:rsidR="007D0B0E" w:rsidRPr="00F6004A">
        <w:rPr>
          <w:rFonts w:ascii="Times" w:hAnsi="Times"/>
        </w:rPr>
        <w:t>I loo</w:t>
      </w:r>
      <w:r w:rsidR="00433F3B" w:rsidRPr="00F6004A">
        <w:rPr>
          <w:rFonts w:ascii="Times" w:hAnsi="Times"/>
        </w:rPr>
        <w:t>k at the bright green color of G</w:t>
      </w:r>
      <w:r w:rsidR="007D0B0E" w:rsidRPr="00F6004A">
        <w:rPr>
          <w:rFonts w:ascii="Times" w:hAnsi="Times"/>
        </w:rPr>
        <w:t>reen tea</w:t>
      </w:r>
      <w:r w:rsidR="00DD308A">
        <w:rPr>
          <w:rFonts w:ascii="Times" w:hAnsi="Times"/>
        </w:rPr>
        <w:t>,</w:t>
      </w:r>
      <w:r w:rsidR="007D0B0E" w:rsidRPr="00F6004A">
        <w:rPr>
          <w:rFonts w:ascii="Times" w:hAnsi="Times"/>
        </w:rPr>
        <w:t xml:space="preserve"> I know that </w:t>
      </w:r>
      <w:r w:rsidR="00433F3B" w:rsidRPr="00F6004A">
        <w:rPr>
          <w:rFonts w:ascii="Times" w:hAnsi="Times"/>
        </w:rPr>
        <w:t>the color</w:t>
      </w:r>
      <w:r w:rsidR="00AF1911" w:rsidRPr="00F6004A">
        <w:rPr>
          <w:rFonts w:ascii="Times" w:hAnsi="Times"/>
        </w:rPr>
        <w:t>,</w:t>
      </w:r>
      <w:r w:rsidR="00E63F7B" w:rsidRPr="00F6004A">
        <w:rPr>
          <w:rFonts w:ascii="Times" w:hAnsi="Times"/>
        </w:rPr>
        <w:t xml:space="preserve"> due to the </w:t>
      </w:r>
      <w:r w:rsidR="00AF1911" w:rsidRPr="00F6004A">
        <w:rPr>
          <w:rFonts w:ascii="Times" w:hAnsi="Times"/>
        </w:rPr>
        <w:t>chlorophyll, was</w:t>
      </w:r>
      <w:r w:rsidR="007D0B0E" w:rsidRPr="00F6004A">
        <w:rPr>
          <w:rFonts w:ascii="Times" w:hAnsi="Times"/>
        </w:rPr>
        <w:t xml:space="preserve"> preserved purposely</w:t>
      </w:r>
      <w:r w:rsidR="00AF1911" w:rsidRPr="00F6004A">
        <w:rPr>
          <w:rFonts w:ascii="Times" w:hAnsi="Times"/>
        </w:rPr>
        <w:t xml:space="preserve"> by </w:t>
      </w:r>
      <w:r w:rsidR="00E638E7" w:rsidRPr="00F6004A">
        <w:rPr>
          <w:rFonts w:ascii="Times" w:hAnsi="Times"/>
        </w:rPr>
        <w:t>halting the enzymatic process</w:t>
      </w:r>
      <w:r w:rsidR="00CD75CE">
        <w:rPr>
          <w:rFonts w:ascii="Times" w:hAnsi="Times"/>
        </w:rPr>
        <w:t xml:space="preserve"> by human hands</w:t>
      </w:r>
      <w:r w:rsidR="00E638E7" w:rsidRPr="00F6004A">
        <w:rPr>
          <w:rFonts w:ascii="Times" w:hAnsi="Times"/>
        </w:rPr>
        <w:t>. J</w:t>
      </w:r>
      <w:r w:rsidR="004A424C" w:rsidRPr="00F6004A">
        <w:rPr>
          <w:rFonts w:ascii="Times" w:hAnsi="Times"/>
        </w:rPr>
        <w:t>ust as the fragrant floral notes o</w:t>
      </w:r>
      <w:r w:rsidR="00DD308A">
        <w:rPr>
          <w:rFonts w:ascii="Times" w:hAnsi="Times"/>
        </w:rPr>
        <w:t>f Oolong was</w:t>
      </w:r>
      <w:r w:rsidR="00F47B57" w:rsidRPr="00F6004A">
        <w:rPr>
          <w:rFonts w:ascii="Times" w:hAnsi="Times"/>
        </w:rPr>
        <w:t xml:space="preserve"> developed by the u</w:t>
      </w:r>
      <w:r w:rsidR="00E63F7B" w:rsidRPr="00F6004A">
        <w:rPr>
          <w:rFonts w:ascii="Times" w:hAnsi="Times"/>
        </w:rPr>
        <w:t>se of the</w:t>
      </w:r>
      <w:r w:rsidR="00F47B57" w:rsidRPr="00F6004A">
        <w:rPr>
          <w:rFonts w:ascii="Times" w:hAnsi="Times"/>
        </w:rPr>
        <w:t xml:space="preserve"> very</w:t>
      </w:r>
      <w:r w:rsidR="004A424C" w:rsidRPr="00F6004A">
        <w:rPr>
          <w:rFonts w:ascii="Times" w:hAnsi="Times"/>
        </w:rPr>
        <w:t xml:space="preserve"> enzymatic process</w:t>
      </w:r>
      <w:r w:rsidR="00F47B57" w:rsidRPr="00F6004A">
        <w:rPr>
          <w:rFonts w:ascii="Times" w:hAnsi="Times"/>
        </w:rPr>
        <w:t xml:space="preserve"> avoided in green tea production.</w:t>
      </w:r>
      <w:r w:rsidR="00433F3B" w:rsidRPr="00F6004A">
        <w:rPr>
          <w:rFonts w:ascii="Times" w:hAnsi="Times"/>
        </w:rPr>
        <w:t xml:space="preserve"> </w:t>
      </w:r>
    </w:p>
    <w:p w14:paraId="132BFF0B" w14:textId="6ECD4A88" w:rsidR="008144EA" w:rsidRPr="00F6004A" w:rsidRDefault="00362BC0" w:rsidP="00E408E4">
      <w:pPr>
        <w:spacing w:line="480" w:lineRule="auto"/>
        <w:jc w:val="both"/>
        <w:rPr>
          <w:rFonts w:ascii="Times" w:hAnsi="Times"/>
        </w:rPr>
      </w:pPr>
      <w:r w:rsidRPr="00F6004A">
        <w:rPr>
          <w:rFonts w:ascii="Times" w:hAnsi="Times"/>
        </w:rPr>
        <w:tab/>
        <w:t>I began to ask myself, w</w:t>
      </w:r>
      <w:r w:rsidR="009F4286" w:rsidRPr="00F6004A">
        <w:rPr>
          <w:rFonts w:ascii="Times" w:hAnsi="Times"/>
        </w:rPr>
        <w:t xml:space="preserve">hat is knowledge but adding imagery to the mind so that the imagination can use it to embellish ones inner story? Stories are a way to add depth to </w:t>
      </w:r>
      <w:r w:rsidR="009F4286" w:rsidRPr="00F6004A">
        <w:rPr>
          <w:rFonts w:ascii="Times" w:hAnsi="Times"/>
        </w:rPr>
        <w:lastRenderedPageBreak/>
        <w:t>ones reality, which, is inevitably shaped by the stories we develop as individuals.</w:t>
      </w:r>
      <w:r w:rsidR="00577CD6" w:rsidRPr="00F6004A">
        <w:rPr>
          <w:rFonts w:ascii="Times" w:hAnsi="Times"/>
        </w:rPr>
        <w:t xml:space="preserve"> </w:t>
      </w:r>
      <w:r w:rsidR="00BA4704" w:rsidRPr="00F6004A">
        <w:rPr>
          <w:rFonts w:ascii="Times" w:hAnsi="Times"/>
        </w:rPr>
        <w:t>What I love most about understanding some of the chemistry of tea is that it creates opportunities for me to connect and communicate with a larger spectrum of people</w:t>
      </w:r>
      <w:r w:rsidR="003B7C42">
        <w:rPr>
          <w:rFonts w:ascii="Times" w:hAnsi="Times"/>
        </w:rPr>
        <w:t xml:space="preserve"> through stories</w:t>
      </w:r>
      <w:r w:rsidR="00BA4704" w:rsidRPr="00F6004A">
        <w:rPr>
          <w:rFonts w:ascii="Times" w:hAnsi="Times"/>
        </w:rPr>
        <w:t>; I now know I have the basic foundational knowledge of tea to comfortably talk with a tea farmer, tea buyer, shop owne</w:t>
      </w:r>
      <w:r w:rsidR="000C2A25">
        <w:rPr>
          <w:rFonts w:ascii="Times" w:hAnsi="Times"/>
        </w:rPr>
        <w:t xml:space="preserve">r, a researcher, a close friend, </w:t>
      </w:r>
      <w:r w:rsidR="00BA4704" w:rsidRPr="00F6004A">
        <w:rPr>
          <w:rFonts w:ascii="Times" w:hAnsi="Times"/>
        </w:rPr>
        <w:t xml:space="preserve">or a stranger. </w:t>
      </w:r>
      <w:r w:rsidR="00913A4F">
        <w:rPr>
          <w:rFonts w:ascii="Times" w:hAnsi="Times"/>
        </w:rPr>
        <w:t xml:space="preserve"> </w:t>
      </w:r>
      <w:r w:rsidR="000415A8" w:rsidRPr="00F6004A">
        <w:rPr>
          <w:rFonts w:ascii="Times" w:hAnsi="Times"/>
        </w:rPr>
        <w:t>Thr</w:t>
      </w:r>
      <w:r w:rsidR="005C6627">
        <w:rPr>
          <w:rFonts w:ascii="Times" w:hAnsi="Times"/>
        </w:rPr>
        <w:t xml:space="preserve">ough my experience teaching </w:t>
      </w:r>
      <w:r w:rsidR="000415A8" w:rsidRPr="00F6004A">
        <w:rPr>
          <w:rFonts w:ascii="Times" w:hAnsi="Times"/>
        </w:rPr>
        <w:t>tea workshops</w:t>
      </w:r>
      <w:r w:rsidR="005C6627">
        <w:rPr>
          <w:rFonts w:ascii="Times" w:hAnsi="Times"/>
        </w:rPr>
        <w:t xml:space="preserve"> </w:t>
      </w:r>
      <w:r w:rsidR="000415A8" w:rsidRPr="00F6004A">
        <w:rPr>
          <w:rFonts w:ascii="Times" w:hAnsi="Times"/>
        </w:rPr>
        <w:t>I found myself connecting with my peers most through building stories</w:t>
      </w:r>
      <w:r w:rsidR="000415A8">
        <w:rPr>
          <w:rFonts w:ascii="Times" w:hAnsi="Times"/>
        </w:rPr>
        <w:t xml:space="preserve"> from facts from my research.</w:t>
      </w:r>
    </w:p>
    <w:p w14:paraId="374F6F6D" w14:textId="77777777" w:rsidR="00023BDD" w:rsidRDefault="008144EA" w:rsidP="00E408E4">
      <w:pPr>
        <w:spacing w:line="480" w:lineRule="auto"/>
        <w:jc w:val="both"/>
        <w:rPr>
          <w:rFonts w:ascii="Times" w:hAnsi="Times"/>
        </w:rPr>
      </w:pPr>
      <w:r w:rsidRPr="00F6004A">
        <w:rPr>
          <w:rFonts w:ascii="Times" w:hAnsi="Times"/>
        </w:rPr>
        <w:tab/>
      </w:r>
      <w:r w:rsidR="00B939AF">
        <w:rPr>
          <w:rFonts w:ascii="Times" w:hAnsi="Times"/>
        </w:rPr>
        <w:t>Another learning component of</w:t>
      </w:r>
      <w:r w:rsidR="001952E9" w:rsidRPr="00F6004A">
        <w:rPr>
          <w:rFonts w:ascii="Times" w:hAnsi="Times"/>
        </w:rPr>
        <w:t xml:space="preserve"> my independent contract was time management and learnin</w:t>
      </w:r>
      <w:r w:rsidR="00BC4B28">
        <w:rPr>
          <w:rFonts w:ascii="Times" w:hAnsi="Times"/>
        </w:rPr>
        <w:t xml:space="preserve">g how to teach and facilitate. </w:t>
      </w:r>
      <w:r w:rsidR="00432CEA" w:rsidRPr="00F6004A">
        <w:rPr>
          <w:rFonts w:ascii="Times" w:hAnsi="Times"/>
        </w:rPr>
        <w:t xml:space="preserve">Planning </w:t>
      </w:r>
      <w:r w:rsidR="0047705F">
        <w:rPr>
          <w:rFonts w:ascii="Times" w:hAnsi="Times"/>
        </w:rPr>
        <w:t xml:space="preserve">the tea workshops </w:t>
      </w:r>
      <w:r w:rsidR="00432CEA" w:rsidRPr="00F6004A">
        <w:rPr>
          <w:rFonts w:ascii="Times" w:hAnsi="Times"/>
        </w:rPr>
        <w:t>helped but</w:t>
      </w:r>
      <w:r w:rsidR="00C07C1B">
        <w:rPr>
          <w:rFonts w:ascii="Times" w:hAnsi="Times"/>
        </w:rPr>
        <w:t>,</w:t>
      </w:r>
      <w:r w:rsidR="00432CEA" w:rsidRPr="00F6004A">
        <w:rPr>
          <w:rFonts w:ascii="Times" w:hAnsi="Times"/>
        </w:rPr>
        <w:t xml:space="preserve"> a lot of the efficiently I gained was through trial and error. </w:t>
      </w:r>
      <w:r w:rsidR="007A0488" w:rsidRPr="00F6004A">
        <w:rPr>
          <w:rFonts w:ascii="Times" w:hAnsi="Times"/>
        </w:rPr>
        <w:t xml:space="preserve">I began to learn how much I could share within the forty-five minutes I </w:t>
      </w:r>
      <w:r w:rsidRPr="00F6004A">
        <w:rPr>
          <w:rFonts w:ascii="Times" w:hAnsi="Times"/>
        </w:rPr>
        <w:t>was allotted</w:t>
      </w:r>
      <w:r w:rsidR="00F6004A">
        <w:rPr>
          <w:rFonts w:ascii="Times" w:hAnsi="Times"/>
        </w:rPr>
        <w:t>,</w:t>
      </w:r>
      <w:r w:rsidRPr="00F6004A">
        <w:rPr>
          <w:rFonts w:ascii="Times" w:hAnsi="Times"/>
        </w:rPr>
        <w:t xml:space="preserve"> </w:t>
      </w:r>
      <w:r w:rsidR="007A0488" w:rsidRPr="00F6004A">
        <w:rPr>
          <w:rFonts w:ascii="Times" w:hAnsi="Times"/>
        </w:rPr>
        <w:t>while maintaining balance between experiencing the tea and learning about the chemical com</w:t>
      </w:r>
      <w:r w:rsidR="00A55368" w:rsidRPr="00F6004A">
        <w:rPr>
          <w:rFonts w:ascii="Times" w:hAnsi="Times"/>
        </w:rPr>
        <w:t xml:space="preserve">ponents and the history. I was most inspired by these workshops because it reinforced </w:t>
      </w:r>
      <w:r w:rsidR="00F21132" w:rsidRPr="00F6004A">
        <w:rPr>
          <w:rFonts w:ascii="Times" w:hAnsi="Times"/>
        </w:rPr>
        <w:t xml:space="preserve">what I was </w:t>
      </w:r>
      <w:r w:rsidR="00DA713E" w:rsidRPr="00F6004A">
        <w:rPr>
          <w:rFonts w:ascii="Times" w:hAnsi="Times"/>
        </w:rPr>
        <w:t>learning</w:t>
      </w:r>
      <w:r w:rsidR="00C664E4">
        <w:rPr>
          <w:rFonts w:ascii="Times" w:hAnsi="Times"/>
        </w:rPr>
        <w:t>,</w:t>
      </w:r>
      <w:r w:rsidR="00DA713E" w:rsidRPr="00F6004A">
        <w:rPr>
          <w:rFonts w:ascii="Times" w:hAnsi="Times"/>
        </w:rPr>
        <w:t xml:space="preserve"> and also revealed to me how important the social ritual is to the positive </w:t>
      </w:r>
      <w:r w:rsidR="00541DE6" w:rsidRPr="00F6004A">
        <w:rPr>
          <w:rFonts w:ascii="Times" w:hAnsi="Times"/>
        </w:rPr>
        <w:t>psychological and physiologic effects of tea.</w:t>
      </w:r>
      <w:r w:rsidR="00BC29D9">
        <w:rPr>
          <w:rFonts w:ascii="Times" w:hAnsi="Times"/>
        </w:rPr>
        <w:t xml:space="preserve"> </w:t>
      </w:r>
      <w:r w:rsidR="00DA713E" w:rsidRPr="00F6004A">
        <w:rPr>
          <w:rFonts w:ascii="Times" w:hAnsi="Times"/>
        </w:rPr>
        <w:t xml:space="preserve">The quote that revealed the parallel between </w:t>
      </w:r>
      <w:r w:rsidR="00C664E4">
        <w:rPr>
          <w:rFonts w:ascii="Times" w:hAnsi="Times"/>
        </w:rPr>
        <w:t xml:space="preserve">my thoughts on social ritual </w:t>
      </w:r>
      <w:r w:rsidR="00541DE6" w:rsidRPr="00F6004A">
        <w:rPr>
          <w:rFonts w:ascii="Times" w:hAnsi="Times"/>
        </w:rPr>
        <w:t xml:space="preserve">and the chemical components, came </w:t>
      </w:r>
      <w:r w:rsidR="005D18E7" w:rsidRPr="00F6004A">
        <w:rPr>
          <w:rFonts w:ascii="Times" w:hAnsi="Times"/>
        </w:rPr>
        <w:t>from the book</w:t>
      </w:r>
      <w:r w:rsidR="00CD7547" w:rsidRPr="00F6004A">
        <w:rPr>
          <w:rFonts w:ascii="Times" w:hAnsi="Times"/>
        </w:rPr>
        <w:t xml:space="preserve"> Tea: a symposium on the pharmacology and psychologic effects of tea, by </w:t>
      </w:r>
      <w:r w:rsidR="001024BE" w:rsidRPr="00F6004A">
        <w:rPr>
          <w:rFonts w:ascii="Times" w:hAnsi="Times"/>
        </w:rPr>
        <w:t>Henry J.Klaunberg</w:t>
      </w:r>
      <w:r w:rsidR="00C664E4">
        <w:rPr>
          <w:rFonts w:ascii="Times" w:hAnsi="Times"/>
        </w:rPr>
        <w:t xml:space="preserve">, </w:t>
      </w:r>
      <w:r w:rsidR="00F21132" w:rsidRPr="00F6004A">
        <w:rPr>
          <w:rFonts w:ascii="Times" w:hAnsi="Times"/>
        </w:rPr>
        <w:t>“Man as a practice, supplements, the pharmacological stimuli he seeks in beverages by psychological and social stimuli, which reinforce and accentuate these pharmacological stimuli.”</w:t>
      </w:r>
      <w:r w:rsidR="00E8087C" w:rsidRPr="00F6004A">
        <w:rPr>
          <w:rFonts w:ascii="Times" w:hAnsi="Times"/>
        </w:rPr>
        <w:t xml:space="preserve"> </w:t>
      </w:r>
      <w:r w:rsidR="008757BC">
        <w:rPr>
          <w:rFonts w:ascii="Times" w:hAnsi="Times"/>
        </w:rPr>
        <w:t>After reading this quote I could no longer attribute the psychological and p</w:t>
      </w:r>
      <w:r w:rsidR="00A43349">
        <w:rPr>
          <w:rFonts w:ascii="Times" w:hAnsi="Times"/>
        </w:rPr>
        <w:t>hysiologic effects of tea so</w:t>
      </w:r>
      <w:r w:rsidR="00C07C1B">
        <w:rPr>
          <w:rFonts w:ascii="Times" w:hAnsi="Times"/>
        </w:rPr>
        <w:t>lely to its chemical components</w:t>
      </w:r>
      <w:r w:rsidR="00457C9B">
        <w:rPr>
          <w:rFonts w:ascii="Times" w:hAnsi="Times"/>
        </w:rPr>
        <w:t xml:space="preserve"> (</w:t>
      </w:r>
      <w:r w:rsidR="00BC29D9">
        <w:rPr>
          <w:rFonts w:ascii="Times" w:hAnsi="Times"/>
        </w:rPr>
        <w:t xml:space="preserve">tannins, caffeine, </w:t>
      </w:r>
      <w:r w:rsidR="00457C9B">
        <w:rPr>
          <w:rFonts w:ascii="Times" w:hAnsi="Times"/>
        </w:rPr>
        <w:t>and polyphenols)</w:t>
      </w:r>
      <w:r w:rsidR="00C07C1B">
        <w:rPr>
          <w:rFonts w:ascii="Times" w:hAnsi="Times"/>
        </w:rPr>
        <w:t>.</w:t>
      </w:r>
      <w:r w:rsidR="00457C9B">
        <w:rPr>
          <w:rFonts w:ascii="Times" w:hAnsi="Times"/>
        </w:rPr>
        <w:t xml:space="preserve"> T</w:t>
      </w:r>
      <w:r w:rsidR="00A43349">
        <w:rPr>
          <w:rFonts w:ascii="Times" w:hAnsi="Times"/>
        </w:rPr>
        <w:t>he majority of the pos</w:t>
      </w:r>
      <w:r w:rsidR="000415A8">
        <w:rPr>
          <w:rFonts w:ascii="Times" w:hAnsi="Times"/>
        </w:rPr>
        <w:t>itive effects of consuming tea</w:t>
      </w:r>
      <w:r w:rsidR="00023BDD">
        <w:rPr>
          <w:rFonts w:ascii="Times" w:hAnsi="Times"/>
        </w:rPr>
        <w:t xml:space="preserve"> is through the holistic experience</w:t>
      </w:r>
      <w:r w:rsidR="000415A8">
        <w:rPr>
          <w:rFonts w:ascii="Times" w:hAnsi="Times"/>
        </w:rPr>
        <w:t xml:space="preserve">. </w:t>
      </w:r>
    </w:p>
    <w:p w14:paraId="5BADD745" w14:textId="16523726" w:rsidR="00C565F2" w:rsidRDefault="00023BDD" w:rsidP="00E408E4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6B6C69">
        <w:rPr>
          <w:rFonts w:ascii="Times" w:hAnsi="Times"/>
        </w:rPr>
        <w:t>It started to become more clear to me that w</w:t>
      </w:r>
      <w:r w:rsidR="00C565F2" w:rsidRPr="00F6004A">
        <w:rPr>
          <w:rFonts w:ascii="Times" w:hAnsi="Times"/>
        </w:rPr>
        <w:t>hat</w:t>
      </w:r>
      <w:r w:rsidR="008B06E8" w:rsidRPr="00F6004A">
        <w:rPr>
          <w:rFonts w:ascii="Times" w:hAnsi="Times"/>
        </w:rPr>
        <w:t xml:space="preserve"> we take into our bodies and what affects our central nervous system is what will survive. </w:t>
      </w:r>
      <w:r w:rsidR="005E55FB">
        <w:rPr>
          <w:rFonts w:ascii="Times" w:hAnsi="Times"/>
        </w:rPr>
        <w:t>It is just as healing to be affected by t</w:t>
      </w:r>
      <w:r w:rsidR="006B6C69">
        <w:rPr>
          <w:rFonts w:ascii="Times" w:hAnsi="Times"/>
        </w:rPr>
        <w:t>he chemicals that are</w:t>
      </w:r>
      <w:r w:rsidR="005E55FB">
        <w:rPr>
          <w:rFonts w:ascii="Times" w:hAnsi="Times"/>
        </w:rPr>
        <w:t xml:space="preserve"> naturally</w:t>
      </w:r>
      <w:r w:rsidR="006B6C69">
        <w:rPr>
          <w:rFonts w:ascii="Times" w:hAnsi="Times"/>
        </w:rPr>
        <w:t xml:space="preserve"> created </w:t>
      </w:r>
      <w:r w:rsidR="005E55FB">
        <w:rPr>
          <w:rFonts w:ascii="Times" w:hAnsi="Times"/>
        </w:rPr>
        <w:t xml:space="preserve">when we feel socially accepted as it is to consume the polyphenols and antioxidants in tea which </w:t>
      </w:r>
      <w:r w:rsidR="00EE0450">
        <w:rPr>
          <w:rFonts w:ascii="Times" w:hAnsi="Times"/>
        </w:rPr>
        <w:t xml:space="preserve">physiologically and psychologically bring one </w:t>
      </w:r>
      <w:r w:rsidR="008B06E8" w:rsidRPr="00F6004A">
        <w:rPr>
          <w:rFonts w:ascii="Times" w:hAnsi="Times"/>
        </w:rPr>
        <w:t>closer to homeostasis</w:t>
      </w:r>
      <w:r w:rsidR="00663D8B">
        <w:rPr>
          <w:rFonts w:ascii="Times" w:hAnsi="Times"/>
        </w:rPr>
        <w:t xml:space="preserve">. </w:t>
      </w:r>
      <w:r w:rsidR="00FC36B7">
        <w:rPr>
          <w:rFonts w:ascii="Times" w:hAnsi="Times"/>
        </w:rPr>
        <w:t xml:space="preserve">Looking forward as I develop what </w:t>
      </w:r>
      <w:r>
        <w:rPr>
          <w:rFonts w:ascii="Times" w:hAnsi="Times"/>
        </w:rPr>
        <w:t>my part is in</w:t>
      </w:r>
      <w:r w:rsidR="002004D6">
        <w:rPr>
          <w:rFonts w:ascii="Times" w:hAnsi="Times"/>
        </w:rPr>
        <w:t xml:space="preserve"> </w:t>
      </w:r>
      <w:r w:rsidR="00FC36B7">
        <w:rPr>
          <w:rFonts w:ascii="Times" w:hAnsi="Times"/>
        </w:rPr>
        <w:t xml:space="preserve">sustainable </w:t>
      </w:r>
      <w:r w:rsidR="002004D6">
        <w:rPr>
          <w:rFonts w:ascii="Times" w:hAnsi="Times"/>
        </w:rPr>
        <w:t>food</w:t>
      </w:r>
      <w:r w:rsidR="00FC36B7">
        <w:rPr>
          <w:rFonts w:ascii="Times" w:hAnsi="Times"/>
        </w:rPr>
        <w:t xml:space="preserve"> and agriculture advocacy</w:t>
      </w:r>
      <w:r>
        <w:rPr>
          <w:rFonts w:ascii="Times" w:hAnsi="Times"/>
        </w:rPr>
        <w:t>, and what it</w:t>
      </w:r>
      <w:r w:rsidR="00FC36B7">
        <w:rPr>
          <w:rFonts w:ascii="Times" w:hAnsi="Times"/>
        </w:rPr>
        <w:t xml:space="preserve"> </w:t>
      </w:r>
      <w:r>
        <w:rPr>
          <w:rFonts w:ascii="Times" w:hAnsi="Times"/>
        </w:rPr>
        <w:t>will look like, I see it is</w:t>
      </w:r>
      <w:r w:rsidR="00FC36B7">
        <w:rPr>
          <w:rFonts w:ascii="Times" w:hAnsi="Times"/>
        </w:rPr>
        <w:t xml:space="preserve"> important to recognize how important it is to interact with people’s nervous systems </w:t>
      </w:r>
      <w:r w:rsidR="007E1900">
        <w:rPr>
          <w:rFonts w:ascii="Times" w:hAnsi="Times"/>
        </w:rPr>
        <w:t xml:space="preserve">as well as their minds. </w:t>
      </w:r>
    </w:p>
    <w:p w14:paraId="07CDDABD" w14:textId="154B59A6" w:rsidR="007E1900" w:rsidRPr="00F6004A" w:rsidRDefault="007E1900" w:rsidP="00E408E4">
      <w:pPr>
        <w:spacing w:line="48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B939AF">
        <w:rPr>
          <w:rFonts w:ascii="Times" w:hAnsi="Times"/>
        </w:rPr>
        <w:t xml:space="preserve">Although this quarter was challenging intellectually and emotionally it was an amazing experience. </w:t>
      </w:r>
      <w:r w:rsidR="00FA2B3D">
        <w:rPr>
          <w:rFonts w:ascii="Times" w:hAnsi="Times"/>
        </w:rPr>
        <w:t>M</w:t>
      </w:r>
      <w:r w:rsidR="00BC4B28">
        <w:rPr>
          <w:rFonts w:ascii="Times" w:hAnsi="Times"/>
        </w:rPr>
        <w:t xml:space="preserve">y </w:t>
      </w:r>
      <w:r w:rsidR="00FA2B3D">
        <w:rPr>
          <w:rFonts w:ascii="Times" w:hAnsi="Times"/>
        </w:rPr>
        <w:t xml:space="preserve">ability to </w:t>
      </w:r>
      <w:r w:rsidR="00BC4B28">
        <w:rPr>
          <w:rFonts w:ascii="Times" w:hAnsi="Times"/>
        </w:rPr>
        <w:t>work was affected by</w:t>
      </w:r>
      <w:r w:rsidR="00FA2B3D">
        <w:rPr>
          <w:rFonts w:ascii="Times" w:hAnsi="Times"/>
        </w:rPr>
        <w:t xml:space="preserve"> my fluctuating mental and emotional health due to</w:t>
      </w:r>
      <w:r w:rsidR="00BC4B28">
        <w:rPr>
          <w:rFonts w:ascii="Times" w:hAnsi="Times"/>
        </w:rPr>
        <w:t xml:space="preserve"> a death in the famil</w:t>
      </w:r>
      <w:r w:rsidR="001971C8">
        <w:rPr>
          <w:rFonts w:ascii="Times" w:hAnsi="Times"/>
        </w:rPr>
        <w:t>y at the beginning of week one, t</w:t>
      </w:r>
      <w:r w:rsidR="00BC4B28">
        <w:rPr>
          <w:rFonts w:ascii="Times" w:hAnsi="Times"/>
        </w:rPr>
        <w:t>hat in it</w:t>
      </w:r>
      <w:r w:rsidR="001971C8">
        <w:rPr>
          <w:rFonts w:ascii="Times" w:hAnsi="Times"/>
        </w:rPr>
        <w:t xml:space="preserve"> </w:t>
      </w:r>
      <w:r w:rsidR="00BC4B28">
        <w:rPr>
          <w:rFonts w:ascii="Times" w:hAnsi="Times"/>
        </w:rPr>
        <w:t>self was a challenge to learn h</w:t>
      </w:r>
      <w:r w:rsidR="00FA2B3D">
        <w:rPr>
          <w:rFonts w:ascii="Times" w:hAnsi="Times"/>
        </w:rPr>
        <w:t>ow to continue to work hard while going through the grieving</w:t>
      </w:r>
      <w:r w:rsidR="00473734">
        <w:rPr>
          <w:rFonts w:ascii="Times" w:hAnsi="Times"/>
        </w:rPr>
        <w:t xml:space="preserve"> process. </w:t>
      </w:r>
    </w:p>
    <w:p w14:paraId="37284829" w14:textId="77777777" w:rsidR="00C5193C" w:rsidRDefault="00C5193C" w:rsidP="00E408E4">
      <w:pPr>
        <w:spacing w:line="480" w:lineRule="auto"/>
        <w:jc w:val="both"/>
      </w:pPr>
    </w:p>
    <w:p w14:paraId="1F651B6C" w14:textId="77777777" w:rsidR="002A7A76" w:rsidRDefault="002A7A76" w:rsidP="00E408E4">
      <w:pPr>
        <w:spacing w:line="480" w:lineRule="auto"/>
        <w:jc w:val="both"/>
      </w:pPr>
    </w:p>
    <w:p w14:paraId="30944CFF" w14:textId="77777777" w:rsidR="00DC0735" w:rsidRDefault="00DC0735" w:rsidP="00E408E4">
      <w:pPr>
        <w:jc w:val="both"/>
      </w:pPr>
    </w:p>
    <w:p w14:paraId="445A8EA8" w14:textId="77777777" w:rsidR="00DC0735" w:rsidRDefault="00DC0735" w:rsidP="00E408E4">
      <w:pPr>
        <w:jc w:val="both"/>
      </w:pPr>
    </w:p>
    <w:p w14:paraId="611F8976" w14:textId="77777777" w:rsidR="0072699A" w:rsidRPr="00DF7BD4" w:rsidRDefault="0072699A" w:rsidP="00E408E4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11E96A2F" w14:textId="77777777" w:rsidR="00DF7BD4" w:rsidRPr="00DC0735" w:rsidRDefault="00DF7BD4" w:rsidP="00E408E4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429B3948" w14:textId="77777777" w:rsidR="00DC0735" w:rsidRDefault="00DC0735" w:rsidP="00E408E4">
      <w:pPr>
        <w:jc w:val="both"/>
      </w:pPr>
    </w:p>
    <w:sectPr w:rsidR="00DC0735" w:rsidSect="00B469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76E"/>
    <w:multiLevelType w:val="hybridMultilevel"/>
    <w:tmpl w:val="7088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E"/>
    <w:rsid w:val="00005A5F"/>
    <w:rsid w:val="00023BDD"/>
    <w:rsid w:val="00026C83"/>
    <w:rsid w:val="000415A8"/>
    <w:rsid w:val="00055A70"/>
    <w:rsid w:val="000603CC"/>
    <w:rsid w:val="00075EC9"/>
    <w:rsid w:val="000C2A25"/>
    <w:rsid w:val="000C4A31"/>
    <w:rsid w:val="001024BE"/>
    <w:rsid w:val="00135D60"/>
    <w:rsid w:val="001624F5"/>
    <w:rsid w:val="00166DB4"/>
    <w:rsid w:val="00181C21"/>
    <w:rsid w:val="001928D4"/>
    <w:rsid w:val="001952E9"/>
    <w:rsid w:val="001971C8"/>
    <w:rsid w:val="001E1EF7"/>
    <w:rsid w:val="001F0B55"/>
    <w:rsid w:val="001F41AD"/>
    <w:rsid w:val="002004D6"/>
    <w:rsid w:val="0021659E"/>
    <w:rsid w:val="0022075C"/>
    <w:rsid w:val="00242B86"/>
    <w:rsid w:val="002A437C"/>
    <w:rsid w:val="002A7A76"/>
    <w:rsid w:val="002D36C6"/>
    <w:rsid w:val="002F0683"/>
    <w:rsid w:val="00301CA8"/>
    <w:rsid w:val="00310DAD"/>
    <w:rsid w:val="003139EC"/>
    <w:rsid w:val="00362BC0"/>
    <w:rsid w:val="00363B23"/>
    <w:rsid w:val="00396340"/>
    <w:rsid w:val="003A00B0"/>
    <w:rsid w:val="003B2F7A"/>
    <w:rsid w:val="003B7C42"/>
    <w:rsid w:val="003D5EBA"/>
    <w:rsid w:val="00403F91"/>
    <w:rsid w:val="00432CEA"/>
    <w:rsid w:val="00433F3B"/>
    <w:rsid w:val="004366A0"/>
    <w:rsid w:val="004511B7"/>
    <w:rsid w:val="004559E8"/>
    <w:rsid w:val="00457C9B"/>
    <w:rsid w:val="00473734"/>
    <w:rsid w:val="0047705F"/>
    <w:rsid w:val="00491390"/>
    <w:rsid w:val="004A424C"/>
    <w:rsid w:val="004C0260"/>
    <w:rsid w:val="00541DE6"/>
    <w:rsid w:val="00577CD6"/>
    <w:rsid w:val="00583D54"/>
    <w:rsid w:val="005B1C3E"/>
    <w:rsid w:val="005C6627"/>
    <w:rsid w:val="005D0BAF"/>
    <w:rsid w:val="005D18E7"/>
    <w:rsid w:val="005D4A3F"/>
    <w:rsid w:val="005E55FB"/>
    <w:rsid w:val="006015BB"/>
    <w:rsid w:val="00602274"/>
    <w:rsid w:val="00605603"/>
    <w:rsid w:val="00625310"/>
    <w:rsid w:val="00663D8B"/>
    <w:rsid w:val="00690B5C"/>
    <w:rsid w:val="006B6C69"/>
    <w:rsid w:val="006E59C9"/>
    <w:rsid w:val="0070463D"/>
    <w:rsid w:val="0072699A"/>
    <w:rsid w:val="0073103E"/>
    <w:rsid w:val="0074759A"/>
    <w:rsid w:val="007A0488"/>
    <w:rsid w:val="007A5971"/>
    <w:rsid w:val="007B24EC"/>
    <w:rsid w:val="007C3034"/>
    <w:rsid w:val="007D0B0E"/>
    <w:rsid w:val="007D6C1B"/>
    <w:rsid w:val="007E1900"/>
    <w:rsid w:val="007E43C2"/>
    <w:rsid w:val="0081069B"/>
    <w:rsid w:val="00813B23"/>
    <w:rsid w:val="00813D66"/>
    <w:rsid w:val="008144EA"/>
    <w:rsid w:val="00827EFD"/>
    <w:rsid w:val="008644DC"/>
    <w:rsid w:val="008757BC"/>
    <w:rsid w:val="00882468"/>
    <w:rsid w:val="008B06E8"/>
    <w:rsid w:val="008F5B86"/>
    <w:rsid w:val="008F6E07"/>
    <w:rsid w:val="008F7EE7"/>
    <w:rsid w:val="008F7FE4"/>
    <w:rsid w:val="00900F52"/>
    <w:rsid w:val="00913A4F"/>
    <w:rsid w:val="00915F3C"/>
    <w:rsid w:val="009413D8"/>
    <w:rsid w:val="00962906"/>
    <w:rsid w:val="00985E8D"/>
    <w:rsid w:val="009A4DFE"/>
    <w:rsid w:val="009E09DE"/>
    <w:rsid w:val="009F4286"/>
    <w:rsid w:val="00A20067"/>
    <w:rsid w:val="00A23EEB"/>
    <w:rsid w:val="00A328E6"/>
    <w:rsid w:val="00A3388C"/>
    <w:rsid w:val="00A415A1"/>
    <w:rsid w:val="00A43349"/>
    <w:rsid w:val="00A55368"/>
    <w:rsid w:val="00A56661"/>
    <w:rsid w:val="00A854A4"/>
    <w:rsid w:val="00AF1911"/>
    <w:rsid w:val="00B31DBB"/>
    <w:rsid w:val="00B45B3B"/>
    <w:rsid w:val="00B4690E"/>
    <w:rsid w:val="00B47EEA"/>
    <w:rsid w:val="00B939AF"/>
    <w:rsid w:val="00B97221"/>
    <w:rsid w:val="00BA2883"/>
    <w:rsid w:val="00BA38FE"/>
    <w:rsid w:val="00BA4704"/>
    <w:rsid w:val="00BB44F5"/>
    <w:rsid w:val="00BC29D9"/>
    <w:rsid w:val="00BC4B28"/>
    <w:rsid w:val="00C06A15"/>
    <w:rsid w:val="00C07C1B"/>
    <w:rsid w:val="00C30F61"/>
    <w:rsid w:val="00C31D53"/>
    <w:rsid w:val="00C5193C"/>
    <w:rsid w:val="00C565F2"/>
    <w:rsid w:val="00C664E4"/>
    <w:rsid w:val="00C76DCD"/>
    <w:rsid w:val="00C84452"/>
    <w:rsid w:val="00C945E6"/>
    <w:rsid w:val="00CD7547"/>
    <w:rsid w:val="00CD75CE"/>
    <w:rsid w:val="00CE2DE8"/>
    <w:rsid w:val="00CE751F"/>
    <w:rsid w:val="00CF0962"/>
    <w:rsid w:val="00D63E53"/>
    <w:rsid w:val="00D71576"/>
    <w:rsid w:val="00D87E17"/>
    <w:rsid w:val="00DA713E"/>
    <w:rsid w:val="00DA74D1"/>
    <w:rsid w:val="00DB2AF8"/>
    <w:rsid w:val="00DC0735"/>
    <w:rsid w:val="00DD308A"/>
    <w:rsid w:val="00DF7BD4"/>
    <w:rsid w:val="00E408E4"/>
    <w:rsid w:val="00E638E7"/>
    <w:rsid w:val="00E63F7B"/>
    <w:rsid w:val="00E7696D"/>
    <w:rsid w:val="00E8087C"/>
    <w:rsid w:val="00EB628C"/>
    <w:rsid w:val="00EE0450"/>
    <w:rsid w:val="00F21132"/>
    <w:rsid w:val="00F32C23"/>
    <w:rsid w:val="00F47B57"/>
    <w:rsid w:val="00F56886"/>
    <w:rsid w:val="00F6004A"/>
    <w:rsid w:val="00FA2B3D"/>
    <w:rsid w:val="00FC36B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73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661</Words>
  <Characters>3770</Characters>
  <Application>Microsoft Macintosh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kotomi yamamura</dc:creator>
  <cp:keywords/>
  <dc:description/>
  <cp:lastModifiedBy>kotomi yamamura</cp:lastModifiedBy>
  <cp:revision>16</cp:revision>
  <dcterms:created xsi:type="dcterms:W3CDTF">2017-03-10T20:48:00Z</dcterms:created>
  <dcterms:modified xsi:type="dcterms:W3CDTF">2017-03-14T14:08:00Z</dcterms:modified>
</cp:coreProperties>
</file>