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448" w:rsidRDefault="00ED3238">
      <w:r>
        <w:t>Alana Mousseau</w:t>
      </w:r>
      <w:r>
        <w:br/>
        <w:t xml:space="preserve">Seminar week 6 </w:t>
      </w:r>
      <w:r>
        <w:br/>
        <w:t>9 May 2017</w:t>
      </w:r>
      <w:r>
        <w:br/>
      </w:r>
      <w:bookmarkStart w:id="0" w:name="_GoBack"/>
      <w:r w:rsidRPr="00DF5448">
        <w:rPr>
          <w:b/>
        </w:rPr>
        <w:br/>
        <w:t>Triggering passages</w:t>
      </w:r>
      <w:proofErr w:type="gramStart"/>
      <w:r w:rsidRPr="00DF5448">
        <w:rPr>
          <w:b/>
        </w:rPr>
        <w:t>:</w:t>
      </w:r>
      <w:bookmarkEnd w:id="0"/>
      <w:proofErr w:type="gramEnd"/>
      <w:r>
        <w:br/>
      </w:r>
      <w:r>
        <w:br/>
        <w:t xml:space="preserve">We had watermelon and champagne and Donald was a littler nervous about it but I told him that they probably meant American melons and corn </w:t>
      </w:r>
      <w:proofErr w:type="spellStart"/>
      <w:r>
        <w:t>likker</w:t>
      </w:r>
      <w:proofErr w:type="spellEnd"/>
      <w:r>
        <w:t>. I told him I was sure there was nothing to worry about because the champagne was French and the watermelons were Italian (Smart-</w:t>
      </w:r>
      <w:proofErr w:type="spellStart"/>
      <w:r>
        <w:t>Grosvner</w:t>
      </w:r>
      <w:proofErr w:type="spellEnd"/>
      <w:r>
        <w:t xml:space="preserve">, 67). </w:t>
      </w:r>
      <w:r w:rsidR="00E057AD">
        <w:br/>
      </w:r>
      <w:r w:rsidR="00E057AD">
        <w:br/>
      </w:r>
      <w:r w:rsidR="00050E65">
        <w:t>As we set out along a sandy path, he told me that it was wrong to view slavery in Florida’s fields as a series of isolated cases. Rather, he explained, slavery is an inherent part of an economic system that built on the ruthless exploitation of its workers, (</w:t>
      </w:r>
      <w:proofErr w:type="spellStart"/>
      <w:r w:rsidR="00050E65">
        <w:t>Estabrooks</w:t>
      </w:r>
      <w:proofErr w:type="spellEnd"/>
      <w:r w:rsidR="00050E65">
        <w:t xml:space="preserve"> 98). </w:t>
      </w:r>
      <w:r>
        <w:br/>
      </w:r>
      <w:r w:rsidR="00B54B7C">
        <w:br/>
        <w:t>In African societies, one finds a strict adherence to preserving, conserving and regenerating soil, water, and the local eco-culture of life.2</w:t>
      </w:r>
      <w:proofErr w:type="gramStart"/>
      <w:r w:rsidR="00B54B7C">
        <w:t>,3</w:t>
      </w:r>
      <w:proofErr w:type="gramEnd"/>
      <w:r w:rsidR="00B54B7C">
        <w:t xml:space="preserve"> African societies have created cultural narratives by preserving natural elements so that humans and other life can exist symbiotically. This ecological belief system endured in the Americas, even under the most exploitative conditions of chattel slavery (</w:t>
      </w:r>
      <w:proofErr w:type="spellStart"/>
      <w:r w:rsidR="00B54B7C">
        <w:t>Bandele</w:t>
      </w:r>
      <w:proofErr w:type="spellEnd"/>
      <w:r w:rsidR="00B54B7C">
        <w:t>, 2).</w:t>
      </w:r>
      <w:r>
        <w:br/>
      </w:r>
      <w:r w:rsidR="00C44F7A" w:rsidRPr="00DF5448">
        <w:rPr>
          <w:b/>
        </w:rPr>
        <w:br/>
      </w:r>
      <w:r w:rsidR="00C44F7A" w:rsidRPr="00DF5448">
        <w:rPr>
          <w:b/>
        </w:rPr>
        <w:br/>
        <w:t>News media:</w:t>
      </w:r>
      <w:r w:rsidR="00630292">
        <w:br/>
      </w:r>
      <w:r w:rsidR="00630292">
        <w:br/>
      </w:r>
      <w:r w:rsidR="00630292" w:rsidRPr="00630292">
        <w:t xml:space="preserve">"A lot of people come to Achill to look at the power of nature because you see the cliffs and the </w:t>
      </w:r>
      <w:proofErr w:type="spellStart"/>
      <w:r w:rsidR="00630292" w:rsidRPr="00630292">
        <w:t>boglands</w:t>
      </w:r>
      <w:proofErr w:type="spellEnd"/>
      <w:r w:rsidR="00630292" w:rsidRPr="00630292">
        <w:t xml:space="preserve"> and the beaches and mountains," says Molloy. "This is just one very vivid example of the power of nature."</w:t>
      </w:r>
      <w:r w:rsidR="00C44F7A">
        <w:br/>
      </w:r>
      <w:r w:rsidR="00C44F7A">
        <w:br/>
      </w:r>
      <w:hyperlink r:id="rId4" w:history="1">
        <w:r w:rsidR="00C44F7A" w:rsidRPr="002D20AB">
          <w:rPr>
            <w:rStyle w:val="Hyperlink"/>
          </w:rPr>
          <w:t>http://www.cnn.com/2017/05/08/travel/dooagh-beach-achill-island-ireland/</w:t>
        </w:r>
      </w:hyperlink>
    </w:p>
    <w:p w:rsidR="00C44F7A" w:rsidRDefault="00050E65">
      <w:r>
        <w:br/>
      </w:r>
      <w:r w:rsidRPr="00050E65">
        <w:t xml:space="preserve">Since I wasn’t familiar with the “corn </w:t>
      </w:r>
      <w:proofErr w:type="spellStart"/>
      <w:r w:rsidRPr="00050E65">
        <w:t>likker</w:t>
      </w:r>
      <w:proofErr w:type="spellEnd"/>
      <w:r w:rsidRPr="00050E65">
        <w:t xml:space="preserve">” she had mentioned in the text, when I looked it up, I learned, sure enough that what she was talking about was what many people refer to as “corn whiskey”, or to some others as moonshine. It has incredibly high strength, up to 160 proof, which is twice what familiar alcohols ring in at. The American style whiskey is different though, because it doesn’t need to be aged in any sort of wood, like oak barrels that one may traditionally think of.  </w:t>
      </w:r>
      <w:r>
        <w:br/>
      </w:r>
      <w:r>
        <w:br/>
      </w:r>
      <w:r w:rsidR="00BA1F27">
        <w:t xml:space="preserve"> </w:t>
      </w:r>
      <w:r w:rsidR="00BA1F27">
        <w:tab/>
      </w:r>
      <w:proofErr w:type="spellStart"/>
      <w:r>
        <w:t>Tomatoland</w:t>
      </w:r>
      <w:proofErr w:type="spellEnd"/>
      <w:r>
        <w:t xml:space="preserve"> continues to be an incredibly sad read, but yet an incredibly informative one. I also </w:t>
      </w:r>
      <w:proofErr w:type="spellStart"/>
      <w:proofErr w:type="gramStart"/>
      <w:r>
        <w:t>cant</w:t>
      </w:r>
      <w:proofErr w:type="spellEnd"/>
      <w:proofErr w:type="gramEnd"/>
      <w:r>
        <w:t xml:space="preserve"> help but to be reminded of the book, The Darjeeling Distinction, which </w:t>
      </w:r>
      <w:proofErr w:type="spellStart"/>
      <w:r>
        <w:t>Katomi</w:t>
      </w:r>
      <w:proofErr w:type="spellEnd"/>
      <w:r>
        <w:t xml:space="preserve"> talked about last week during her tea tasting, and the thought about how basic human rights are not met within their tea plantations. Regardless of where slave labor happens around the world, it’s important to recognize that these events happen way more than one may realize. I think this also is another great reason why one should eat locally, and pay attention to where their food comes from. Even better, learn about seasonal foods, and what foods can be grown in different climates, and be a conscious consumer when buying food from a grocery store. </w:t>
      </w:r>
      <w:r>
        <w:br/>
      </w:r>
      <w:r>
        <w:br/>
      </w:r>
      <w:r w:rsidR="00C44F7A">
        <w:br/>
      </w:r>
      <w:r w:rsidR="00C44F7A">
        <w:lastRenderedPageBreak/>
        <w:t xml:space="preserve">I actually looked at a few different articles before </w:t>
      </w:r>
      <w:proofErr w:type="spellStart"/>
      <w:r w:rsidR="00C44F7A">
        <w:t>chosing</w:t>
      </w:r>
      <w:proofErr w:type="spellEnd"/>
      <w:r w:rsidR="00C44F7A">
        <w:t xml:space="preserve"> this one. Originally I found out about the beach reappearing on </w:t>
      </w:r>
      <w:proofErr w:type="spellStart"/>
      <w:r w:rsidR="00C44F7A">
        <w:t>facebook</w:t>
      </w:r>
      <w:proofErr w:type="spellEnd"/>
      <w:r w:rsidR="00C44F7A">
        <w:t xml:space="preserve">, but I looked at a few different media sites before I was able to get an article that provided more than just a paragraph stating the </w:t>
      </w:r>
      <w:r w:rsidR="00EA7655">
        <w:t>occurrence</w:t>
      </w:r>
      <w:r w:rsidR="00C44F7A">
        <w:t xml:space="preserve">. </w:t>
      </w:r>
      <w:r w:rsidR="00EA7655">
        <w:t xml:space="preserve">The CNN article provided maps, which was also helpful to visually see where this took place. </w:t>
      </w:r>
      <w:r w:rsidR="00C44F7A">
        <w:t xml:space="preserve">Although I don’t think CNN is probably the best resource for news media, I liked this article because it was able to state more than just the event that happened, but also let the reader know some background about the beach, and history of Ireland. The article also ended with some safety information stating the water may not quite yet be safe for people to swim in due to the strong currents. </w:t>
      </w:r>
      <w:r>
        <w:br/>
      </w:r>
      <w:r>
        <w:br/>
      </w:r>
    </w:p>
    <w:sectPr w:rsidR="00C44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238"/>
    <w:rsid w:val="00050E65"/>
    <w:rsid w:val="000E0276"/>
    <w:rsid w:val="00630292"/>
    <w:rsid w:val="006548E8"/>
    <w:rsid w:val="00913B25"/>
    <w:rsid w:val="00B54B7C"/>
    <w:rsid w:val="00BA1F27"/>
    <w:rsid w:val="00C44F7A"/>
    <w:rsid w:val="00DF5448"/>
    <w:rsid w:val="00E057AD"/>
    <w:rsid w:val="00EA7655"/>
    <w:rsid w:val="00ED3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CFA34-1962-48AB-AF6B-453B9A2E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F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nn.com/2017/05/08/travel/dooagh-beach-achill-island-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3375</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M.</dc:creator>
  <cp:keywords/>
  <dc:description/>
  <cp:lastModifiedBy>Alana M.</cp:lastModifiedBy>
  <cp:revision>7</cp:revision>
  <dcterms:created xsi:type="dcterms:W3CDTF">2017-05-08T21:49:00Z</dcterms:created>
  <dcterms:modified xsi:type="dcterms:W3CDTF">2017-05-12T18:38:00Z</dcterms:modified>
</cp:coreProperties>
</file>