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2B" w:rsidRDefault="00CD1598" w:rsidP="009F35E0">
      <w:pPr>
        <w:jc w:val="center"/>
        <w:rPr>
          <w:b/>
          <w:bCs/>
        </w:rPr>
      </w:pPr>
      <w:r w:rsidRPr="00CD1598">
        <w:rPr>
          <w:b/>
          <w:bCs/>
        </w:rPr>
        <w:t>Visualizing Terrestrial &amp; Aquatic Systems in 3D</w:t>
      </w:r>
    </w:p>
    <w:p w:rsidR="00CD1598" w:rsidRPr="00CD1598" w:rsidRDefault="00CD1598" w:rsidP="009F35E0">
      <w:pPr>
        <w:pStyle w:val="NoSpacing"/>
        <w:jc w:val="center"/>
      </w:pPr>
      <w:r w:rsidRPr="00CD1598">
        <w:t>Cushing et al</w:t>
      </w:r>
    </w:p>
    <w:p w:rsidR="00CD1598" w:rsidRPr="00CD1598" w:rsidRDefault="00CD1598" w:rsidP="009F35E0">
      <w:pPr>
        <w:pStyle w:val="NoSpacing"/>
        <w:jc w:val="center"/>
      </w:pPr>
      <w:r w:rsidRPr="00CD1598">
        <w:t xml:space="preserve">IEEE </w:t>
      </w:r>
      <w:proofErr w:type="spellStart"/>
      <w:r w:rsidRPr="00CD1598">
        <w:t>VisWeek</w:t>
      </w:r>
      <w:proofErr w:type="spellEnd"/>
      <w:r w:rsidRPr="00CD1598">
        <w:t xml:space="preserve"> 2014 Poster Submission</w:t>
      </w:r>
    </w:p>
    <w:p w:rsidR="00CD1598" w:rsidRDefault="00CD1598" w:rsidP="009F35E0">
      <w:pPr>
        <w:pStyle w:val="NoSpacing"/>
        <w:jc w:val="center"/>
      </w:pPr>
      <w:r w:rsidRPr="00CD1598">
        <w:t>Preliminary Video Supplement</w:t>
      </w:r>
      <w:r>
        <w:br/>
      </w:r>
    </w:p>
    <w:p w:rsidR="00CD1598" w:rsidRPr="00CD1598" w:rsidRDefault="00CD1598" w:rsidP="00CD1598">
      <w:r w:rsidRPr="00CD1598">
        <w:t xml:space="preserve">This supplement to our </w:t>
      </w:r>
      <w:proofErr w:type="spellStart"/>
      <w:r w:rsidRPr="00CD1598">
        <w:t>VisWeek</w:t>
      </w:r>
      <w:proofErr w:type="spellEnd"/>
      <w:r w:rsidRPr="00CD1598">
        <w:t xml:space="preserve"> submission consists of 2 preliminary videos</w:t>
      </w:r>
      <w:r w:rsidR="009F35E0">
        <w:t xml:space="preserve"> </w:t>
      </w:r>
      <w:r w:rsidRPr="00CD1598">
        <w:t>produced by scientists using VISTAS software:</w:t>
      </w:r>
    </w:p>
    <w:p w:rsidR="00CD1598" w:rsidRDefault="00CD1598" w:rsidP="00CD1598">
      <w:pPr>
        <w:numPr>
          <w:ilvl w:val="0"/>
          <w:numId w:val="2"/>
        </w:numPr>
      </w:pPr>
      <w:r w:rsidRPr="009B7797">
        <w:t>Hydrological-biochemical Processes</w:t>
      </w:r>
      <w:r>
        <w:t xml:space="preserve">, </w:t>
      </w:r>
      <w:proofErr w:type="spellStart"/>
      <w:r w:rsidRPr="009B7797">
        <w:t>Winant</w:t>
      </w:r>
      <w:proofErr w:type="spellEnd"/>
      <w:r w:rsidRPr="009B7797">
        <w:t xml:space="preserve"> Slough Salt Marsh, Oregon Coast, USA</w:t>
      </w:r>
      <w:r>
        <w:t xml:space="preserve">, from data output by R. </w:t>
      </w:r>
      <w:proofErr w:type="spellStart"/>
      <w:r>
        <w:t>McKane</w:t>
      </w:r>
      <w:proofErr w:type="spellEnd"/>
      <w:r>
        <w:t xml:space="preserve"> using VELMA model (</w:t>
      </w:r>
      <w:r w:rsidRPr="009B7797">
        <w:t xml:space="preserve">Visualizing Ecosystems for </w:t>
      </w:r>
      <w:r w:rsidRPr="009B7797">
        <w:br/>
        <w:t>Land Management Assessments</w:t>
      </w:r>
      <w:r>
        <w:t xml:space="preserve">).  Video demonstrates </w:t>
      </w:r>
      <w:proofErr w:type="spellStart"/>
      <w:r>
        <w:t>denitrification</w:t>
      </w:r>
      <w:proofErr w:type="spellEnd"/>
      <w:r>
        <w:t xml:space="preserve"> process; </w:t>
      </w:r>
      <w:proofErr w:type="gramStart"/>
      <w:r w:rsidRPr="009B7797">
        <w:t>The</w:t>
      </w:r>
      <w:proofErr w:type="gramEnd"/>
      <w:r w:rsidRPr="009B7797">
        <w:t xml:space="preserve"> slough (salt marsh) provides an ecosystem service by decreasing the flow of nitrate, a water pollutant, from upland areas to the estuary.</w:t>
      </w:r>
    </w:p>
    <w:p w:rsidR="00CD1598" w:rsidRDefault="00CD1598" w:rsidP="009F35E0">
      <w:pPr>
        <w:numPr>
          <w:ilvl w:val="0"/>
          <w:numId w:val="2"/>
        </w:numPr>
        <w:pBdr>
          <w:bottom w:val="single" w:sz="6" w:space="1" w:color="auto"/>
        </w:pBdr>
      </w:pPr>
      <w:r w:rsidRPr="009B7797">
        <w:t>Alternative Land Use Futures Scenario</w:t>
      </w:r>
      <w:r>
        <w:t xml:space="preserve"> - </w:t>
      </w:r>
      <w:r w:rsidRPr="009B7797">
        <w:t>Central Oregon Alternative Futures</w:t>
      </w:r>
      <w:r>
        <w:t xml:space="preserve">.  </w:t>
      </w:r>
      <w:r w:rsidRPr="009F35E0">
        <w:rPr>
          <w:lang w:val="en-GB"/>
        </w:rPr>
        <w:t xml:space="preserve">This project focuses on better understanding how biophysical systems, management actions and socio-economic influences interact to affect sustainability in fire-proof landscapes under climate change, and aims to improve </w:t>
      </w:r>
      <w:proofErr w:type="spellStart"/>
      <w:r w:rsidRPr="009F35E0">
        <w:rPr>
          <w:lang w:val="en-GB"/>
        </w:rPr>
        <w:t>wildland</w:t>
      </w:r>
      <w:proofErr w:type="spellEnd"/>
      <w:r w:rsidRPr="009F35E0">
        <w:rPr>
          <w:lang w:val="en-GB"/>
        </w:rPr>
        <w:t xml:space="preserve"> fire policies in the U.S.  </w:t>
      </w:r>
      <w:r w:rsidRPr="009B7797">
        <w:t xml:space="preserve">The video shows a side by side fly-through animation </w:t>
      </w:r>
      <w:proofErr w:type="gramStart"/>
      <w:r w:rsidRPr="009B7797">
        <w:t xml:space="preserve">of </w:t>
      </w:r>
      <w:r>
        <w:t xml:space="preserve"> </w:t>
      </w:r>
      <w:r w:rsidRPr="009F35E0">
        <w:rPr>
          <w:u w:val="single"/>
        </w:rPr>
        <w:t>Left</w:t>
      </w:r>
      <w:proofErr w:type="gramEnd"/>
      <w:r w:rsidRPr="009B7797">
        <w:t>:  vegetative cover (giant trees to seedling, shrub, meadow, barren,  developed)</w:t>
      </w:r>
      <w:r>
        <w:t>, and R</w:t>
      </w:r>
      <w:r w:rsidRPr="009F35E0">
        <w:rPr>
          <w:u w:val="single"/>
        </w:rPr>
        <w:t>ight</w:t>
      </w:r>
      <w:r w:rsidRPr="009B7797">
        <w:t>:  land use (homeowner, tribal, private or public industrial, state or federal).</w:t>
      </w:r>
      <w:r>
        <w:br w:type="page"/>
      </w:r>
    </w:p>
    <w:p w:rsidR="00CD1598" w:rsidRDefault="00CD1598" w:rsidP="00CD1598">
      <w:pPr>
        <w:pStyle w:val="NoSpacing"/>
        <w:jc w:val="center"/>
      </w:pPr>
      <w:r w:rsidRPr="00CD1598">
        <w:rPr>
          <w:b/>
          <w:u w:val="single"/>
        </w:rPr>
        <w:lastRenderedPageBreak/>
        <w:t xml:space="preserve">Visualizing Ecosystems for Land Management </w:t>
      </w:r>
      <w:proofErr w:type="gramStart"/>
      <w:r w:rsidRPr="00CD1598">
        <w:rPr>
          <w:b/>
          <w:u w:val="single"/>
        </w:rPr>
        <w:t>Assessments</w:t>
      </w:r>
      <w:proofErr w:type="gramEnd"/>
      <w:r w:rsidRPr="00CD1598">
        <w:rPr>
          <w:b/>
          <w:u w:val="single"/>
        </w:rPr>
        <w:br/>
      </w:r>
      <w:r w:rsidRPr="00CD1598">
        <w:t>(VELMA)</w:t>
      </w:r>
    </w:p>
    <w:p w:rsidR="00CD1598" w:rsidRPr="00CD1598" w:rsidRDefault="00CD1598" w:rsidP="00CD1598">
      <w:pPr>
        <w:pStyle w:val="NoSpacing"/>
        <w:jc w:val="center"/>
      </w:pPr>
      <w:r w:rsidRPr="00CD1598">
        <w:t>Hydrological-Biogeochemical Processes</w:t>
      </w:r>
    </w:p>
    <w:p w:rsidR="00CD1598" w:rsidRDefault="00CD1598" w:rsidP="00CD1598">
      <w:pPr>
        <w:pStyle w:val="NoSpacing"/>
        <w:jc w:val="center"/>
      </w:pPr>
      <w:proofErr w:type="spellStart"/>
      <w:r w:rsidRPr="00CD1598">
        <w:t>Winant</w:t>
      </w:r>
      <w:proofErr w:type="spellEnd"/>
      <w:r w:rsidRPr="00CD1598">
        <w:t xml:space="preserve"> Slough Salt Marsh, Oregon Coast, USA</w:t>
      </w:r>
    </w:p>
    <w:p w:rsidR="00CD1598" w:rsidRDefault="00CD1598" w:rsidP="00CD1598">
      <w:pPr>
        <w:pStyle w:val="NoSpacing"/>
        <w:jc w:val="center"/>
      </w:pPr>
    </w:p>
    <w:p w:rsidR="00CD1598" w:rsidRPr="00CD1598" w:rsidRDefault="00CD1598" w:rsidP="00CD1598">
      <w:pPr>
        <w:pStyle w:val="NoSpacing"/>
        <w:jc w:val="center"/>
      </w:pPr>
      <w:r w:rsidRPr="00CD1598">
        <w:drawing>
          <wp:inline distT="0" distB="0" distL="0" distR="0" wp14:anchorId="67492039" wp14:editId="7B660D89">
            <wp:extent cx="3185612" cy="2162844"/>
            <wp:effectExtent l="0" t="0" r="0" b="889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822" cy="216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F35E0" w:rsidRDefault="009F35E0" w:rsidP="00CD1598"/>
    <w:p w:rsidR="00CD1598" w:rsidRPr="00CD1598" w:rsidRDefault="00CD1598" w:rsidP="00CD1598">
      <w:r w:rsidRPr="00CD1598">
        <w:t xml:space="preserve">VELMA modelers generated and used 4 VISTAS videos in stakeholder presentations:  symbiotic nitrogen fixation, NO3, soil water, and </w:t>
      </w:r>
      <w:proofErr w:type="spellStart"/>
      <w:r w:rsidRPr="00CD1598">
        <w:t>denitrification</w:t>
      </w:r>
      <w:proofErr w:type="spellEnd"/>
      <w:r w:rsidRPr="00CD1598">
        <w:t>.</w:t>
      </w:r>
    </w:p>
    <w:p w:rsidR="00CD1598" w:rsidRPr="00CD1598" w:rsidRDefault="00CD1598" w:rsidP="00CD1598">
      <w:r w:rsidRPr="00CD1598">
        <w:t>Modelers (</w:t>
      </w:r>
      <w:proofErr w:type="spellStart"/>
      <w:r w:rsidRPr="00CD1598">
        <w:t>McKane</w:t>
      </w:r>
      <w:proofErr w:type="spellEnd"/>
      <w:r w:rsidRPr="00CD1598">
        <w:t xml:space="preserve"> et al) used the videos to demonstrate to themselves that the model successfully quantified and dynamically mapped eco-hydrological processes controlling upland nitrogen inputs to the salt marsh. </w:t>
      </w:r>
    </w:p>
    <w:p w:rsidR="00CD1598" w:rsidRDefault="00CD1598" w:rsidP="00CD1598">
      <w:r w:rsidRPr="00CD1598">
        <w:t>They also report that process-level interactions “pop out” in 3D, and help identify hot spots and moments.</w:t>
      </w:r>
    </w:p>
    <w:p w:rsidR="009F35E0" w:rsidRDefault="00CD1598" w:rsidP="009F35E0">
      <w:pPr>
        <w:rPr>
          <w:b/>
          <w:u w:val="single"/>
        </w:rPr>
      </w:pPr>
      <w:commentRangeStart w:id="0"/>
      <w:r w:rsidRPr="00CD1598">
        <w:rPr>
          <w:b/>
          <w:u w:val="single"/>
        </w:rPr>
        <w:t xml:space="preserve">Hydrological-Biogeochemical Processes - </w:t>
      </w:r>
      <w:proofErr w:type="spellStart"/>
      <w:r w:rsidRPr="00CD1598">
        <w:rPr>
          <w:b/>
          <w:u w:val="single"/>
        </w:rPr>
        <w:t>Winant</w:t>
      </w:r>
      <w:proofErr w:type="spellEnd"/>
      <w:r w:rsidRPr="00CD1598">
        <w:rPr>
          <w:b/>
          <w:u w:val="single"/>
        </w:rPr>
        <w:t xml:space="preserve"> Slough Salt Marsh, Oregon Coast, USA</w:t>
      </w:r>
      <w:commentRangeEnd w:id="0"/>
      <w:r w:rsidR="009F35E0">
        <w:rPr>
          <w:rStyle w:val="CommentReference"/>
        </w:rPr>
        <w:commentReference w:id="0"/>
      </w:r>
    </w:p>
    <w:p w:rsidR="00CD1598" w:rsidRPr="00CD1598" w:rsidRDefault="00CD1598" w:rsidP="009F35E0">
      <w:r w:rsidRPr="00CD1598">
        <w:t>The slough (salt marsh) provides an ecosystem service by decreasing</w:t>
      </w:r>
      <w:r>
        <w:t xml:space="preserve"> </w:t>
      </w:r>
      <w:r w:rsidRPr="00CD1598">
        <w:t>the flow of nitrate, a water pollutant, from upland areas to the estuary.</w:t>
      </w:r>
    </w:p>
    <w:p w:rsidR="00CD1598" w:rsidRPr="00CD1598" w:rsidRDefault="00CD1598" w:rsidP="00CD1598">
      <w:r w:rsidRPr="00CD1598">
        <w:t>In the study watershed, nitrate is produced in abundance under Red alder (</w:t>
      </w:r>
      <w:proofErr w:type="spellStart"/>
      <w:r w:rsidRPr="00CD1598">
        <w:t>Alnus</w:t>
      </w:r>
      <w:proofErr w:type="spellEnd"/>
      <w:r w:rsidRPr="00CD1598">
        <w:t xml:space="preserve"> </w:t>
      </w:r>
      <w:proofErr w:type="spellStart"/>
      <w:r w:rsidRPr="00CD1598">
        <w:t>rubra</w:t>
      </w:r>
      <w:proofErr w:type="spellEnd"/>
      <w:r w:rsidRPr="00CD1598">
        <w:t>)</w:t>
      </w:r>
      <w:proofErr w:type="gramStart"/>
      <w:r w:rsidRPr="00CD1598">
        <w:t>,</w:t>
      </w:r>
      <w:proofErr w:type="gramEnd"/>
      <w:r w:rsidRPr="00CD1598">
        <w:t xml:space="preserve"> a common tree species in PNW coastal forests that fixes (converts) atmospheric nitrogen into organic forms. </w:t>
      </w:r>
    </w:p>
    <w:p w:rsidR="00CD1598" w:rsidRPr="00CD1598" w:rsidRDefault="00CD1598" w:rsidP="00CD1598">
      <w:r w:rsidRPr="00CD1598">
        <w:t xml:space="preserve">Some of the fixed nitrogen is subsequently transformed to nitrate by soil microbes. Nitrate is readily transported in soil runoff and contributes to eutrophication of streams and estuaries. </w:t>
      </w:r>
    </w:p>
    <w:p w:rsidR="00CD1598" w:rsidRPr="00CD1598" w:rsidRDefault="00CD1598" w:rsidP="00CD1598">
      <w:r w:rsidRPr="00CD1598">
        <w:t>However, denitrifying microbes that live in wet soils and sediments are able to convert nitrate to nitrogen gas, thereby providing an ecosystem service with respect to water quality protection.</w:t>
      </w:r>
    </w:p>
    <w:p w:rsidR="00CD1598" w:rsidRDefault="00CD1598" w:rsidP="00CD1598"/>
    <w:p w:rsidR="00CD1598" w:rsidRDefault="00CD1598">
      <w:r>
        <w:br w:type="page"/>
      </w:r>
    </w:p>
    <w:p w:rsidR="00CD1598" w:rsidRPr="00CD1598" w:rsidRDefault="00CD1598" w:rsidP="00CD1598">
      <w:pPr>
        <w:jc w:val="center"/>
        <w:rPr>
          <w:b/>
          <w:u w:val="single"/>
        </w:rPr>
      </w:pPr>
      <w:r w:rsidRPr="00CD1598">
        <w:rPr>
          <w:b/>
          <w:u w:val="single"/>
        </w:rPr>
        <w:lastRenderedPageBreak/>
        <w:t xml:space="preserve">3D Visualization Capability </w:t>
      </w:r>
      <w:proofErr w:type="gramStart"/>
      <w:r w:rsidRPr="00CD1598">
        <w:rPr>
          <w:b/>
          <w:u w:val="single"/>
        </w:rPr>
        <w:t>for  ENVISION</w:t>
      </w:r>
      <w:proofErr w:type="gramEnd"/>
    </w:p>
    <w:p w:rsidR="00CD1598" w:rsidRPr="00CD1598" w:rsidRDefault="00CD1598" w:rsidP="00CD1598">
      <w:r w:rsidRPr="00CD1598">
        <w:rPr>
          <w:i/>
          <w:iCs/>
        </w:rPr>
        <w:t>Envision</w:t>
      </w:r>
      <w:r w:rsidRPr="00CD1598">
        <w:t xml:space="preserve"> was created to conduct research about the nature and properties of coupled human and natural environmental systems in the context of climate change. </w:t>
      </w:r>
    </w:p>
    <w:p w:rsidR="00CD1598" w:rsidRPr="00CD1598" w:rsidRDefault="00CD1598" w:rsidP="00CD1598">
      <w:r w:rsidRPr="00CD1598">
        <w:t xml:space="preserve">The approach employs scenarios, data and evaluative models produced by past research (Harmon, Gregory, </w:t>
      </w:r>
      <w:proofErr w:type="spellStart"/>
      <w:r w:rsidRPr="00CD1598">
        <w:t>Bolte</w:t>
      </w:r>
      <w:proofErr w:type="spellEnd"/>
      <w:r w:rsidRPr="00CD1598">
        <w:t>), and builds on prior work in agent-based modeling.</w:t>
      </w:r>
    </w:p>
    <w:p w:rsidR="00CD1598" w:rsidRPr="00CD1598" w:rsidRDefault="00CD1598" w:rsidP="00CD1598">
      <w:r w:rsidRPr="00CD1598">
        <w:t xml:space="preserve">Central to </w:t>
      </w:r>
      <w:r w:rsidRPr="00CD1598">
        <w:rPr>
          <w:i/>
          <w:iCs/>
        </w:rPr>
        <w:t>Envision</w:t>
      </w:r>
      <w:r w:rsidRPr="00CD1598">
        <w:t xml:space="preserve"> are the 3-way interactions of </w:t>
      </w:r>
    </w:p>
    <w:p w:rsidR="00000000" w:rsidRPr="00CD1598" w:rsidRDefault="009F35E0" w:rsidP="00CD1598">
      <w:pPr>
        <w:numPr>
          <w:ilvl w:val="0"/>
          <w:numId w:val="3"/>
        </w:numPr>
      </w:pPr>
      <w:r w:rsidRPr="00CD1598">
        <w:rPr>
          <w:i/>
          <w:iCs/>
        </w:rPr>
        <w:t>Agents</w:t>
      </w:r>
      <w:r w:rsidRPr="00CD1598">
        <w:t xml:space="preserve">, who have decision making authority over parcels of land, </w:t>
      </w:r>
    </w:p>
    <w:p w:rsidR="00CD1598" w:rsidRDefault="009F35E0" w:rsidP="00CD1598">
      <w:pPr>
        <w:numPr>
          <w:ilvl w:val="0"/>
          <w:numId w:val="3"/>
        </w:numPr>
      </w:pPr>
      <w:r w:rsidRPr="00CD1598">
        <w:rPr>
          <w:i/>
          <w:iCs/>
        </w:rPr>
        <w:t>Landscape</w:t>
      </w:r>
      <w:r w:rsidRPr="00CD1598">
        <w:t xml:space="preserve"> </w:t>
      </w:r>
      <w:r w:rsidRPr="00CD1598">
        <w:t xml:space="preserve">which is changed as these decisions are made, and </w:t>
      </w:r>
      <w:bookmarkStart w:id="1" w:name="_GoBack"/>
      <w:bookmarkEnd w:id="1"/>
    </w:p>
    <w:p w:rsidR="00CD1598" w:rsidRDefault="00CD1598" w:rsidP="00CD1598">
      <w:pPr>
        <w:numPr>
          <w:ilvl w:val="0"/>
          <w:numId w:val="3"/>
        </w:numPr>
      </w:pPr>
      <w:r w:rsidRPr="00CD1598">
        <w:rPr>
          <w:i/>
          <w:iCs/>
        </w:rPr>
        <w:t>Policies</w:t>
      </w:r>
      <w:r w:rsidRPr="00CD1598">
        <w:t xml:space="preserve"> that guide and constrain decisions.</w:t>
      </w:r>
    </w:p>
    <w:p w:rsidR="00CD1598" w:rsidRDefault="00CD1598" w:rsidP="00CD1598">
      <w:r w:rsidRPr="00CD1598">
        <w:t>ENVISION currently produces 2D maps, but wants 3D animations to help stakeholders better understand alternative futures.</w:t>
      </w:r>
      <w:r>
        <w:t xml:space="preserve">  </w:t>
      </w:r>
      <w:r w:rsidRPr="00CD1598">
        <w:t>Enter VISTAS….</w:t>
      </w:r>
    </w:p>
    <w:p w:rsidR="00CD1598" w:rsidRDefault="00CD1598" w:rsidP="00CD1598">
      <w:pPr>
        <w:rPr>
          <w:b/>
          <w:u w:val="single"/>
        </w:rPr>
      </w:pPr>
      <w:commentRangeStart w:id="2"/>
      <w:r w:rsidRPr="00CD1598">
        <w:rPr>
          <w:b/>
          <w:u w:val="single"/>
        </w:rPr>
        <w:t>Alternative Land Use Scenarios -- Central Oregon Alternative Futures</w:t>
      </w:r>
      <w:commentRangeEnd w:id="2"/>
      <w:r w:rsidR="009F35E0">
        <w:rPr>
          <w:rStyle w:val="CommentReference"/>
        </w:rPr>
        <w:commentReference w:id="2"/>
      </w:r>
    </w:p>
    <w:p w:rsidR="00CD1598" w:rsidRPr="00CD1598" w:rsidRDefault="00CD1598" w:rsidP="00CD1598">
      <w:r w:rsidRPr="00CD1598">
        <w:rPr>
          <w:lang w:val="en-GB"/>
        </w:rPr>
        <w:t xml:space="preserve">This project focuses on better understanding how biophysical systems, management actions and socio-economic influences interact to affect sustainability in fire-proof landscapes under climate change, and aims to improve </w:t>
      </w:r>
      <w:proofErr w:type="spellStart"/>
      <w:r w:rsidRPr="00CD1598">
        <w:rPr>
          <w:lang w:val="en-GB"/>
        </w:rPr>
        <w:t>wildland</w:t>
      </w:r>
      <w:proofErr w:type="spellEnd"/>
      <w:r w:rsidRPr="00CD1598">
        <w:rPr>
          <w:lang w:val="en-GB"/>
        </w:rPr>
        <w:t xml:space="preserve"> fire policies in the U.S.</w:t>
      </w:r>
    </w:p>
    <w:p w:rsidR="00CD1598" w:rsidRPr="00CD1598" w:rsidRDefault="00CD1598" w:rsidP="00CD1598">
      <w:r w:rsidRPr="00CD1598">
        <w:t xml:space="preserve">The following video shows a side by side fly-through </w:t>
      </w:r>
      <w:r w:rsidRPr="00CD1598">
        <w:t xml:space="preserve">“camera-position-coordinated” fly-through at one specific point in time of two different attributes. </w:t>
      </w:r>
    </w:p>
    <w:p w:rsidR="00CD1598" w:rsidRPr="00CD1598" w:rsidRDefault="00CD1598" w:rsidP="000A4C86">
      <w:pPr>
        <w:pStyle w:val="ListParagraph"/>
        <w:numPr>
          <w:ilvl w:val="0"/>
          <w:numId w:val="4"/>
        </w:numPr>
      </w:pPr>
      <w:r w:rsidRPr="00CD1598">
        <w:t>Left:  vegetative cover (giant trees to seedling, shrub, meadow, barren,  developed)</w:t>
      </w:r>
    </w:p>
    <w:p w:rsidR="00CD1598" w:rsidRPr="00CD1598" w:rsidRDefault="00CD1598" w:rsidP="00CD1598">
      <w:pPr>
        <w:pStyle w:val="ListParagraph"/>
        <w:numPr>
          <w:ilvl w:val="0"/>
          <w:numId w:val="4"/>
        </w:numPr>
      </w:pPr>
      <w:r w:rsidRPr="00CD1598">
        <w:t xml:space="preserve">Right:  land use (homeowner, tribal, private or public industrial, state or federal). </w:t>
      </w:r>
    </w:p>
    <w:p w:rsidR="00CD1598" w:rsidRPr="00CD1598" w:rsidRDefault="00CD1598" w:rsidP="00CD1598">
      <w:r w:rsidRPr="00CD1598">
        <w:t>The video was produced by ENVISTAS – the VISTAS visualization engine embedded into ENVISION.</w:t>
      </w:r>
    </w:p>
    <w:sectPr w:rsidR="00CD1598" w:rsidRPr="00CD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ushing, Judy" w:date="2014-07-31T16:15:00Z" w:initials="JBC">
    <w:p w:rsidR="009F35E0" w:rsidRDefault="009F35E0">
      <w:pPr>
        <w:pStyle w:val="CommentText"/>
      </w:pPr>
      <w:r>
        <w:rPr>
          <w:rStyle w:val="CommentReference"/>
        </w:rPr>
        <w:annotationRef/>
      </w:r>
      <w:r>
        <w:t>Delete this subheading?</w:t>
      </w:r>
    </w:p>
  </w:comment>
  <w:comment w:id="2" w:author="Cushing, Judy" w:date="2014-07-31T16:15:00Z" w:initials="JBC">
    <w:p w:rsidR="009F35E0" w:rsidRDefault="009F35E0">
      <w:pPr>
        <w:pStyle w:val="CommentText"/>
      </w:pPr>
      <w:r>
        <w:rPr>
          <w:rStyle w:val="CommentReference"/>
        </w:rPr>
        <w:annotationRef/>
      </w:r>
      <w:r>
        <w:t>Delete this subheading?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1FB"/>
    <w:multiLevelType w:val="hybridMultilevel"/>
    <w:tmpl w:val="DF08F4EE"/>
    <w:lvl w:ilvl="0" w:tplc="E73A4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A5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06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8F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82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CE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B0F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A4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18C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F0C5C"/>
    <w:multiLevelType w:val="hybridMultilevel"/>
    <w:tmpl w:val="0692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6E6E"/>
    <w:multiLevelType w:val="hybridMultilevel"/>
    <w:tmpl w:val="9C32CBD6"/>
    <w:lvl w:ilvl="0" w:tplc="8FBE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62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269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09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02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4C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66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01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CB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302D4"/>
    <w:multiLevelType w:val="hybridMultilevel"/>
    <w:tmpl w:val="6C0A190A"/>
    <w:lvl w:ilvl="0" w:tplc="17EC1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C0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26A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0A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C7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C9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C3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6D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41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E4"/>
    <w:rsid w:val="000A4C86"/>
    <w:rsid w:val="000F592B"/>
    <w:rsid w:val="009F35E0"/>
    <w:rsid w:val="00CD1598"/>
    <w:rsid w:val="00E632E4"/>
    <w:rsid w:val="00F55303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5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15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3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5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5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15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3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5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8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167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112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Cushing, Judy</dc:creator>
  <cp:keywords/>
  <dc:description/>
  <cp:lastModifiedBy>Cushing, Judy</cp:lastModifiedBy>
  <cp:revision>6</cp:revision>
  <dcterms:created xsi:type="dcterms:W3CDTF">2014-07-31T23:01:00Z</dcterms:created>
  <dcterms:modified xsi:type="dcterms:W3CDTF">2014-07-31T23:15:00Z</dcterms:modified>
</cp:coreProperties>
</file>